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B6687" w14:textId="77777777" w:rsidR="00CB4BC6" w:rsidRPr="002E4E58" w:rsidRDefault="00CB4BC6" w:rsidP="002E4E58">
      <w:pPr>
        <w:pStyle w:val="a3"/>
        <w:tabs>
          <w:tab w:val="left" w:pos="993"/>
        </w:tabs>
        <w:ind w:firstLine="567"/>
        <w:rPr>
          <w:b/>
          <w:sz w:val="20"/>
        </w:rPr>
      </w:pPr>
    </w:p>
    <w:p w14:paraId="3889202F" w14:textId="77777777" w:rsidR="007C5FE9" w:rsidRPr="002E4E58" w:rsidRDefault="007C5FE9" w:rsidP="002E4E58">
      <w:pPr>
        <w:tabs>
          <w:tab w:val="left" w:pos="993"/>
        </w:tabs>
        <w:jc w:val="center"/>
        <w:rPr>
          <w:b/>
        </w:rPr>
      </w:pPr>
      <w:r w:rsidRPr="002E4E58">
        <w:rPr>
          <w:b/>
        </w:rPr>
        <w:t xml:space="preserve">Учебно-методический комплекс </w:t>
      </w:r>
      <w:proofErr w:type="spellStart"/>
      <w:r w:rsidRPr="002E4E58">
        <w:rPr>
          <w:b/>
        </w:rPr>
        <w:t>КазНУ</w:t>
      </w:r>
      <w:proofErr w:type="spellEnd"/>
      <w:r w:rsidRPr="002E4E58">
        <w:rPr>
          <w:b/>
        </w:rPr>
        <w:t xml:space="preserve"> им. Аль-Фараби</w:t>
      </w:r>
    </w:p>
    <w:p w14:paraId="7FA48E6D" w14:textId="4802F83F" w:rsidR="007C5FE9" w:rsidRPr="002E4E58" w:rsidRDefault="007C5FE9" w:rsidP="002E4E58">
      <w:pPr>
        <w:tabs>
          <w:tab w:val="left" w:pos="993"/>
        </w:tabs>
        <w:jc w:val="center"/>
      </w:pPr>
      <w:r w:rsidRPr="002E4E58">
        <w:t>Специальность:</w:t>
      </w:r>
      <w:r w:rsidRPr="002E4E58">
        <w:rPr>
          <w:lang w:val="kk-KZ"/>
        </w:rPr>
        <w:t xml:space="preserve"> </w:t>
      </w:r>
      <w:r w:rsidR="00843AF2" w:rsidRPr="00843AF2">
        <w:rPr>
          <w:lang w:val="kk-KZ"/>
        </w:rPr>
        <w:t>6D030100- Юриспруденция PhD</w:t>
      </w:r>
    </w:p>
    <w:p w14:paraId="75A632C9" w14:textId="0542D085" w:rsidR="003A77BE" w:rsidRPr="002E4E58" w:rsidRDefault="007C5FE9" w:rsidP="002E4E58">
      <w:pPr>
        <w:tabs>
          <w:tab w:val="left" w:pos="993"/>
        </w:tabs>
        <w:jc w:val="center"/>
      </w:pPr>
      <w:r w:rsidRPr="002E4E58">
        <w:t xml:space="preserve">Дисциплина: </w:t>
      </w:r>
      <w:r w:rsidR="00843AF2" w:rsidRPr="00843AF2">
        <w:t xml:space="preserve">Актуальные проблемы </w:t>
      </w:r>
      <w:proofErr w:type="spellStart"/>
      <w:r w:rsidR="00843AF2" w:rsidRPr="00843AF2">
        <w:t>применнения</w:t>
      </w:r>
      <w:proofErr w:type="spellEnd"/>
      <w:r w:rsidR="00843AF2" w:rsidRPr="00843AF2">
        <w:t xml:space="preserve"> финансового и таможенного законодательства в рамках ЕАЭС.</w:t>
      </w:r>
    </w:p>
    <w:p w14:paraId="03F74DCC" w14:textId="77777777" w:rsidR="007C5FE9" w:rsidRPr="002E4E58" w:rsidRDefault="007C5FE9" w:rsidP="002E4E58">
      <w:pPr>
        <w:tabs>
          <w:tab w:val="left" w:pos="993"/>
        </w:tabs>
        <w:jc w:val="center"/>
      </w:pPr>
    </w:p>
    <w:p w14:paraId="4170397D" w14:textId="77777777" w:rsidR="007C5FE9" w:rsidRPr="002E4E58" w:rsidRDefault="007C5FE9" w:rsidP="002E4E58">
      <w:pPr>
        <w:tabs>
          <w:tab w:val="left" w:pos="993"/>
        </w:tabs>
        <w:jc w:val="center"/>
        <w:rPr>
          <w:b/>
        </w:rPr>
      </w:pPr>
      <w:r w:rsidRPr="002E4E58">
        <w:rPr>
          <w:b/>
        </w:rPr>
        <w:t>Тезисы лекций</w:t>
      </w:r>
    </w:p>
    <w:p w14:paraId="095A5AF6" w14:textId="77777777" w:rsidR="00C905C8" w:rsidRPr="002E4E58" w:rsidRDefault="00C905C8" w:rsidP="002E4E58">
      <w:pPr>
        <w:pStyle w:val="a3"/>
        <w:tabs>
          <w:tab w:val="left" w:pos="993"/>
        </w:tabs>
        <w:ind w:firstLine="567"/>
        <w:jc w:val="center"/>
        <w:rPr>
          <w:b/>
          <w:sz w:val="20"/>
        </w:rPr>
      </w:pPr>
    </w:p>
    <w:p w14:paraId="6A604E14" w14:textId="61AD6684" w:rsidR="00C4236D" w:rsidRPr="002E4E58" w:rsidRDefault="00CB4BC6" w:rsidP="002E4E58">
      <w:pPr>
        <w:tabs>
          <w:tab w:val="left" w:pos="993"/>
        </w:tabs>
        <w:jc w:val="center"/>
        <w:rPr>
          <w:b/>
        </w:rPr>
      </w:pPr>
      <w:r w:rsidRPr="002E4E58">
        <w:rPr>
          <w:b/>
        </w:rPr>
        <w:t xml:space="preserve">Тема 1. </w:t>
      </w:r>
      <w:r w:rsidR="00843AF2" w:rsidRPr="00843AF2">
        <w:rPr>
          <w:b/>
        </w:rPr>
        <w:t>Нормативно-правовое значение Договора о создании ЕАЭС. Его содержание.</w:t>
      </w:r>
    </w:p>
    <w:p w14:paraId="0BA056BF" w14:textId="77777777" w:rsidR="00CB4BC6" w:rsidRPr="002E4E58" w:rsidRDefault="00CB4BC6" w:rsidP="002E4E58">
      <w:pPr>
        <w:pStyle w:val="a3"/>
        <w:tabs>
          <w:tab w:val="left" w:pos="993"/>
        </w:tabs>
        <w:ind w:firstLine="567"/>
        <w:jc w:val="center"/>
        <w:rPr>
          <w:b/>
          <w:sz w:val="20"/>
        </w:rPr>
      </w:pPr>
    </w:p>
    <w:p w14:paraId="384220A3" w14:textId="77777777" w:rsidR="00843AF2" w:rsidRPr="00843AF2" w:rsidRDefault="00843AF2" w:rsidP="00843AF2">
      <w:pPr>
        <w:tabs>
          <w:tab w:val="left" w:pos="993"/>
        </w:tabs>
        <w:ind w:firstLine="567"/>
        <w:jc w:val="both"/>
        <w:rPr>
          <w:b/>
          <w:bCs/>
          <w:lang w:val="kk-KZ"/>
        </w:rPr>
      </w:pPr>
      <w:r w:rsidRPr="00843AF2">
        <w:rPr>
          <w:b/>
          <w:bCs/>
          <w:lang w:val="kk-KZ"/>
        </w:rPr>
        <w:t xml:space="preserve">1. Условия и порядок заключения Договора о Евразийском Экономическом Союзе. </w:t>
      </w:r>
    </w:p>
    <w:p w14:paraId="5BEAD9F1" w14:textId="77777777" w:rsidR="00843AF2" w:rsidRPr="00843AF2" w:rsidRDefault="00843AF2" w:rsidP="00843AF2">
      <w:pPr>
        <w:tabs>
          <w:tab w:val="left" w:pos="993"/>
        </w:tabs>
        <w:ind w:firstLine="567"/>
        <w:jc w:val="both"/>
        <w:rPr>
          <w:b/>
          <w:bCs/>
          <w:lang w:val="kk-KZ"/>
        </w:rPr>
      </w:pPr>
      <w:r w:rsidRPr="00843AF2">
        <w:rPr>
          <w:b/>
          <w:bCs/>
          <w:lang w:val="kk-KZ"/>
        </w:rPr>
        <w:t xml:space="preserve">2. Правовой статус ЕАЭС. </w:t>
      </w:r>
    </w:p>
    <w:p w14:paraId="5BB7CC63" w14:textId="77777777" w:rsidR="00843AF2" w:rsidRPr="00843AF2" w:rsidRDefault="00843AF2" w:rsidP="00843AF2">
      <w:pPr>
        <w:tabs>
          <w:tab w:val="left" w:pos="993"/>
        </w:tabs>
        <w:ind w:firstLine="567"/>
        <w:jc w:val="both"/>
        <w:rPr>
          <w:b/>
          <w:bCs/>
          <w:lang w:val="kk-KZ"/>
        </w:rPr>
      </w:pPr>
      <w:r w:rsidRPr="00843AF2">
        <w:rPr>
          <w:b/>
          <w:bCs/>
          <w:lang w:val="kk-KZ"/>
        </w:rPr>
        <w:t xml:space="preserve">3. Основные принципы, цели, компетенция и право ЕАЭС. </w:t>
      </w:r>
    </w:p>
    <w:p w14:paraId="3528EA00" w14:textId="77777777" w:rsidR="00843AF2" w:rsidRPr="00843AF2" w:rsidRDefault="00843AF2" w:rsidP="00843AF2">
      <w:pPr>
        <w:tabs>
          <w:tab w:val="left" w:pos="993"/>
        </w:tabs>
        <w:ind w:firstLine="567"/>
        <w:jc w:val="both"/>
        <w:rPr>
          <w:b/>
          <w:bCs/>
          <w:lang w:val="kk-KZ"/>
        </w:rPr>
      </w:pPr>
      <w:r w:rsidRPr="00843AF2">
        <w:rPr>
          <w:b/>
          <w:bCs/>
          <w:lang w:val="kk-KZ"/>
        </w:rPr>
        <w:t xml:space="preserve">4. Международная деятельность ЕАЭС. </w:t>
      </w:r>
    </w:p>
    <w:p w14:paraId="7DA5DB63" w14:textId="77777777" w:rsidR="00843AF2" w:rsidRPr="00843AF2" w:rsidRDefault="00843AF2" w:rsidP="00843AF2">
      <w:pPr>
        <w:tabs>
          <w:tab w:val="left" w:pos="993"/>
        </w:tabs>
        <w:ind w:firstLine="567"/>
        <w:jc w:val="both"/>
        <w:rPr>
          <w:b/>
          <w:bCs/>
          <w:lang w:val="kk-KZ"/>
        </w:rPr>
      </w:pPr>
      <w:r w:rsidRPr="00843AF2">
        <w:rPr>
          <w:b/>
          <w:bCs/>
          <w:lang w:val="kk-KZ"/>
        </w:rPr>
        <w:t>5. Органы ЕАЭС.</w:t>
      </w:r>
    </w:p>
    <w:p w14:paraId="5EDE598D" w14:textId="77777777" w:rsidR="00843AF2" w:rsidRPr="00843AF2" w:rsidRDefault="00843AF2" w:rsidP="00843AF2">
      <w:pPr>
        <w:tabs>
          <w:tab w:val="left" w:pos="993"/>
        </w:tabs>
        <w:ind w:firstLine="567"/>
        <w:jc w:val="both"/>
        <w:rPr>
          <w:b/>
          <w:bCs/>
          <w:lang w:val="kk-KZ"/>
        </w:rPr>
      </w:pPr>
    </w:p>
    <w:p w14:paraId="131E6857" w14:textId="77777777" w:rsidR="00843AF2" w:rsidRPr="00843AF2" w:rsidRDefault="00843AF2" w:rsidP="00843AF2">
      <w:pPr>
        <w:tabs>
          <w:tab w:val="left" w:pos="993"/>
        </w:tabs>
        <w:ind w:firstLine="567"/>
        <w:jc w:val="both"/>
      </w:pPr>
      <w:r w:rsidRPr="00843AF2">
        <w:t>Договор о Евразийском экономическом союзе от 29 мая 2014 г., в соответствии с планами, намеченными главами России, Беларуси и Казахстана. Договор о Евразийском экономическом союзе призван заменить собой раннее действующие договоры Таможенного союза и ЕЭП, кодифицировав их в возможно широкой части и дополнив новыми положениями.</w:t>
      </w:r>
    </w:p>
    <w:p w14:paraId="10959D96" w14:textId="77777777" w:rsidR="00843AF2" w:rsidRPr="00843AF2" w:rsidRDefault="00843AF2" w:rsidP="00843AF2">
      <w:pPr>
        <w:tabs>
          <w:tab w:val="left" w:pos="993"/>
        </w:tabs>
        <w:ind w:firstLine="567"/>
        <w:jc w:val="both"/>
      </w:pPr>
      <w:r w:rsidRPr="00843AF2">
        <w:t>В соответствии с Договором о Евразийском экономическом союзе Стороны учреждают Евразийский экономический союз (далее - Союз, ЕАЭС), в рамках которого обеспечивается свобода движения товаров, услуг, капитала и рабочей силы, проведение скоординированной, согласованной или единой политики в отраслях экономики, определенных настоящим Договором и международными договорами в рамках Союза.</w:t>
      </w:r>
    </w:p>
    <w:p w14:paraId="56CB3E03" w14:textId="77777777" w:rsidR="00843AF2" w:rsidRPr="00843AF2" w:rsidRDefault="00843AF2" w:rsidP="00843AF2">
      <w:pPr>
        <w:tabs>
          <w:tab w:val="left" w:pos="993"/>
        </w:tabs>
        <w:ind w:firstLine="567"/>
        <w:jc w:val="both"/>
      </w:pPr>
      <w:r w:rsidRPr="00843AF2">
        <w:t>При этом Евразийский экономический союз является международной организацией региональной экономической</w:t>
      </w:r>
      <w:r w:rsidRPr="00843AF2">
        <w:tab/>
        <w:t>интеграции,</w:t>
      </w:r>
      <w:r w:rsidRPr="00843AF2">
        <w:tab/>
        <w:t xml:space="preserve">обладающей международной правосубъектностью (п. 2 ст. 1). </w:t>
      </w:r>
    </w:p>
    <w:p w14:paraId="4E16CD9C" w14:textId="77777777" w:rsidR="00843AF2" w:rsidRPr="00843AF2" w:rsidRDefault="00843AF2" w:rsidP="00843AF2">
      <w:pPr>
        <w:tabs>
          <w:tab w:val="left" w:pos="993"/>
        </w:tabs>
        <w:ind w:firstLine="567"/>
        <w:jc w:val="both"/>
      </w:pPr>
      <w:r w:rsidRPr="00843AF2">
        <w:t>Согласно ст. 3 Договора, ЕАЭС осуществляет свою деятельность в пределах компетенции, предоставляемой ему государствами-членами в соответствии с настоящим Договором, на основе следующих принципов:</w:t>
      </w:r>
    </w:p>
    <w:p w14:paraId="5BDAAF50" w14:textId="77777777" w:rsidR="00843AF2" w:rsidRPr="00843AF2" w:rsidRDefault="00843AF2" w:rsidP="00843AF2">
      <w:pPr>
        <w:tabs>
          <w:tab w:val="left" w:pos="993"/>
        </w:tabs>
        <w:ind w:firstLine="567"/>
        <w:jc w:val="both"/>
      </w:pPr>
      <w:r w:rsidRPr="00843AF2">
        <w:t>- уважение общепризнанных принципов международного права, включая принципы суверенного равенства государств-членов и их территориальной целостности;</w:t>
      </w:r>
    </w:p>
    <w:p w14:paraId="6F848180" w14:textId="77777777" w:rsidR="00843AF2" w:rsidRPr="00843AF2" w:rsidRDefault="00843AF2" w:rsidP="00843AF2">
      <w:pPr>
        <w:tabs>
          <w:tab w:val="left" w:pos="993"/>
        </w:tabs>
        <w:ind w:firstLine="567"/>
        <w:jc w:val="both"/>
      </w:pPr>
      <w:r w:rsidRPr="00843AF2">
        <w:t>- уважение особенностей политического устройства государств-членов;</w:t>
      </w:r>
    </w:p>
    <w:p w14:paraId="49690BDA" w14:textId="77777777" w:rsidR="00843AF2" w:rsidRPr="00843AF2" w:rsidRDefault="00843AF2" w:rsidP="00843AF2">
      <w:pPr>
        <w:tabs>
          <w:tab w:val="left" w:pos="993"/>
        </w:tabs>
        <w:ind w:firstLine="567"/>
        <w:jc w:val="both"/>
      </w:pPr>
      <w:r w:rsidRPr="00843AF2">
        <w:t>- обеспечение взаимовыгодного сотрудничества, равноправия и учета национальных интересов Сторон;</w:t>
      </w:r>
    </w:p>
    <w:p w14:paraId="5DF889E1" w14:textId="77777777" w:rsidR="00843AF2" w:rsidRPr="00843AF2" w:rsidRDefault="00843AF2" w:rsidP="00843AF2">
      <w:pPr>
        <w:tabs>
          <w:tab w:val="left" w:pos="993"/>
        </w:tabs>
        <w:ind w:firstLine="567"/>
        <w:jc w:val="both"/>
      </w:pPr>
      <w:r w:rsidRPr="00843AF2">
        <w:t>- соблюдение принципов рыночной экономики и добросовестной конкуренции;</w:t>
      </w:r>
    </w:p>
    <w:p w14:paraId="22CE54DB" w14:textId="77777777" w:rsidR="00843AF2" w:rsidRPr="00843AF2" w:rsidRDefault="00843AF2" w:rsidP="00843AF2">
      <w:pPr>
        <w:tabs>
          <w:tab w:val="left" w:pos="993"/>
        </w:tabs>
        <w:ind w:firstLine="567"/>
        <w:jc w:val="both"/>
      </w:pPr>
      <w:r w:rsidRPr="00843AF2">
        <w:t>- функционирование таможенного союза без изъятий и ограничений после окончания переходных периодов.</w:t>
      </w:r>
    </w:p>
    <w:p w14:paraId="609A2069" w14:textId="77777777" w:rsidR="00843AF2" w:rsidRPr="00843AF2" w:rsidRDefault="00843AF2" w:rsidP="00843AF2">
      <w:pPr>
        <w:tabs>
          <w:tab w:val="left" w:pos="993"/>
        </w:tabs>
        <w:ind w:firstLine="567"/>
        <w:jc w:val="both"/>
      </w:pPr>
      <w:r w:rsidRPr="00843AF2">
        <w:t>Вместе с тем государства-члены создают благоприятные условия для выполнения Союзом его функций и воздерживаются от мер, способных поставить под угрозу достижение целей Союза.</w:t>
      </w:r>
    </w:p>
    <w:p w14:paraId="13DA4798" w14:textId="77777777" w:rsidR="00843AF2" w:rsidRPr="00843AF2" w:rsidRDefault="00843AF2" w:rsidP="00843AF2">
      <w:pPr>
        <w:tabs>
          <w:tab w:val="left" w:pos="993"/>
        </w:tabs>
        <w:ind w:firstLine="567"/>
        <w:jc w:val="both"/>
      </w:pPr>
      <w:r w:rsidRPr="00843AF2">
        <w:t>Перед Союзом, как это предусмотрено Договором, стоят следующие цели:</w:t>
      </w:r>
    </w:p>
    <w:p w14:paraId="37F957D4" w14:textId="77777777" w:rsidR="00843AF2" w:rsidRPr="00843AF2" w:rsidRDefault="00843AF2" w:rsidP="00843AF2">
      <w:pPr>
        <w:tabs>
          <w:tab w:val="left" w:pos="993"/>
        </w:tabs>
        <w:ind w:firstLine="567"/>
        <w:jc w:val="both"/>
      </w:pPr>
      <w:r w:rsidRPr="00843AF2">
        <w:t>- создание условий для стабильного развития экономик государств-членов в интересах повышения жизненного уровня их населения;</w:t>
      </w:r>
    </w:p>
    <w:p w14:paraId="73AB3009" w14:textId="77777777" w:rsidR="00843AF2" w:rsidRPr="00843AF2" w:rsidRDefault="00843AF2" w:rsidP="00843AF2">
      <w:pPr>
        <w:tabs>
          <w:tab w:val="left" w:pos="993"/>
        </w:tabs>
        <w:ind w:firstLine="567"/>
        <w:jc w:val="both"/>
      </w:pPr>
      <w:r w:rsidRPr="00843AF2">
        <w:t>- стремление к формированию единого рынка товаров, услуг, капитала и трудовых ресурсов в рамках Союза;</w:t>
      </w:r>
    </w:p>
    <w:p w14:paraId="095EC92D" w14:textId="77777777" w:rsidR="00843AF2" w:rsidRPr="00843AF2" w:rsidRDefault="00843AF2" w:rsidP="00843AF2">
      <w:pPr>
        <w:tabs>
          <w:tab w:val="left" w:pos="993"/>
        </w:tabs>
        <w:ind w:firstLine="567"/>
        <w:jc w:val="both"/>
      </w:pPr>
      <w:r w:rsidRPr="00843AF2">
        <w:t>- всесторонняя модернизация, кооперация и повышение конкурентоспособности национальных экономик в условиях глобальной экономики (ст. 4).</w:t>
      </w:r>
    </w:p>
    <w:p w14:paraId="14587939" w14:textId="77777777" w:rsidR="00843AF2" w:rsidRPr="00843AF2" w:rsidRDefault="00843AF2" w:rsidP="00843AF2">
      <w:pPr>
        <w:tabs>
          <w:tab w:val="left" w:pos="993"/>
        </w:tabs>
        <w:ind w:firstLine="567"/>
        <w:jc w:val="both"/>
      </w:pPr>
      <w:r w:rsidRPr="00843AF2">
        <w:t xml:space="preserve">С точки зрения теории международного права, а также практики межгосударственного сотрудничества и интеграционного строительства важно отметить, что Договор о евразийском экономическом союзе содержит специальную ст. 6 «Право Союза». </w:t>
      </w:r>
    </w:p>
    <w:p w14:paraId="212F4A30" w14:textId="77777777" w:rsidR="00843AF2" w:rsidRPr="00843AF2" w:rsidRDefault="00843AF2" w:rsidP="00843AF2">
      <w:pPr>
        <w:tabs>
          <w:tab w:val="left" w:pos="993"/>
        </w:tabs>
        <w:ind w:firstLine="567"/>
        <w:jc w:val="both"/>
      </w:pPr>
      <w:r w:rsidRPr="00843AF2">
        <w:t>Согласно указанной статье Договора, право Евразийского экономического союза  составляют:</w:t>
      </w:r>
    </w:p>
    <w:p w14:paraId="2E3DDC0B" w14:textId="77777777" w:rsidR="00843AF2" w:rsidRPr="00843AF2" w:rsidRDefault="00843AF2" w:rsidP="00843AF2">
      <w:pPr>
        <w:tabs>
          <w:tab w:val="left" w:pos="993"/>
        </w:tabs>
        <w:ind w:firstLine="567"/>
        <w:jc w:val="both"/>
      </w:pPr>
      <w:r w:rsidRPr="00843AF2">
        <w:t>настоящий Договор;</w:t>
      </w:r>
    </w:p>
    <w:p w14:paraId="162F6C36" w14:textId="77777777" w:rsidR="00843AF2" w:rsidRPr="00843AF2" w:rsidRDefault="00843AF2" w:rsidP="00843AF2">
      <w:pPr>
        <w:tabs>
          <w:tab w:val="left" w:pos="993"/>
        </w:tabs>
        <w:ind w:firstLine="567"/>
        <w:jc w:val="both"/>
      </w:pPr>
      <w:r w:rsidRPr="00843AF2">
        <w:t>международные договоры в рамках Союза;</w:t>
      </w:r>
    </w:p>
    <w:p w14:paraId="345721C5" w14:textId="77777777" w:rsidR="00843AF2" w:rsidRPr="00843AF2" w:rsidRDefault="00843AF2" w:rsidP="00843AF2">
      <w:pPr>
        <w:tabs>
          <w:tab w:val="left" w:pos="993"/>
        </w:tabs>
        <w:ind w:firstLine="567"/>
        <w:jc w:val="both"/>
      </w:pPr>
      <w:r w:rsidRPr="00843AF2">
        <w:t>международные договоры Союза с третьей стороной;</w:t>
      </w:r>
    </w:p>
    <w:p w14:paraId="0DB7475B" w14:textId="77777777" w:rsidR="00843AF2" w:rsidRPr="00843AF2" w:rsidRDefault="00843AF2" w:rsidP="00843AF2">
      <w:pPr>
        <w:tabs>
          <w:tab w:val="left" w:pos="993"/>
        </w:tabs>
        <w:ind w:firstLine="567"/>
        <w:jc w:val="both"/>
      </w:pPr>
      <w:r w:rsidRPr="00843AF2">
        <w:t>решения и распоряжения Высшего Евразийского экономического совета, Евразийского межправительственного совета и Евразийской экономической комиссии, принятые в рамках их полномочий, предусмотренных настоящим Договором и международными договорами в рамках Союза.</w:t>
      </w:r>
    </w:p>
    <w:p w14:paraId="4B3917CB" w14:textId="77777777" w:rsidR="00843AF2" w:rsidRPr="00843AF2" w:rsidRDefault="00843AF2" w:rsidP="00843AF2">
      <w:pPr>
        <w:tabs>
          <w:tab w:val="left" w:pos="993"/>
        </w:tabs>
        <w:ind w:firstLine="567"/>
        <w:jc w:val="both"/>
      </w:pPr>
      <w:r w:rsidRPr="00843AF2">
        <w:t>При этом решения Высшего Евразийского экономического совета и Евразийского межправительственного совета подлежат исполнению государствами-членами в порядке, предусмотренном их национальным законодательством.</w:t>
      </w:r>
    </w:p>
    <w:p w14:paraId="6852A740" w14:textId="77777777" w:rsidR="00843AF2" w:rsidRPr="00843AF2" w:rsidRDefault="00843AF2" w:rsidP="00843AF2">
      <w:pPr>
        <w:tabs>
          <w:tab w:val="left" w:pos="993"/>
        </w:tabs>
        <w:ind w:firstLine="567"/>
        <w:jc w:val="both"/>
      </w:pPr>
      <w:r w:rsidRPr="00843AF2">
        <w:t>Рассматриваемая статья регламентирует вопросы разрешения коллизий международно-правовых актов в рамках Евразийского экономического совета. В связи с этим следует указать, что международные договоры Союза с третьей стороной не должны противоречить основным целям, принципам и правилам функционирования Союза. В случае возникновения противоречий между международными договорами в рамках Союза и настоящим Договором приоритет имеет настоящий Договор.</w:t>
      </w:r>
    </w:p>
    <w:p w14:paraId="45E740A7" w14:textId="77777777" w:rsidR="00843AF2" w:rsidRPr="00843AF2" w:rsidRDefault="00843AF2" w:rsidP="00843AF2">
      <w:pPr>
        <w:tabs>
          <w:tab w:val="left" w:pos="993"/>
        </w:tabs>
        <w:ind w:firstLine="567"/>
        <w:jc w:val="both"/>
      </w:pPr>
      <w:r w:rsidRPr="00843AF2">
        <w:t>Решения и распоряжения органов Союза не должны противоречить  Договору о ЕАЭС и международным договорам в рамках Союза. В случае возникновения противоречий между решениями</w:t>
      </w:r>
      <w:r w:rsidRPr="00843AF2">
        <w:br/>
        <w:t>Высшего Евразийского экономического совета, Евразийского</w:t>
      </w:r>
      <w:r w:rsidRPr="00843AF2">
        <w:br/>
        <w:t>межправительственного совета и Евразийской экономической</w:t>
      </w:r>
      <w:r w:rsidRPr="00843AF2">
        <w:br/>
        <w:t>комиссии:</w:t>
      </w:r>
    </w:p>
    <w:p w14:paraId="53A830EA" w14:textId="77777777" w:rsidR="00843AF2" w:rsidRPr="00843AF2" w:rsidRDefault="00843AF2" w:rsidP="00843AF2">
      <w:pPr>
        <w:tabs>
          <w:tab w:val="left" w:pos="993"/>
        </w:tabs>
        <w:ind w:firstLine="567"/>
        <w:jc w:val="both"/>
      </w:pPr>
      <w:r w:rsidRPr="00843AF2">
        <w:lastRenderedPageBreak/>
        <w:t>- решения Высшего Евразийского экономического совета имеют приоритет над решениями Евразийского межправительственного совета и Евразийской экономической комиссии;</w:t>
      </w:r>
    </w:p>
    <w:p w14:paraId="76697093" w14:textId="77777777" w:rsidR="00843AF2" w:rsidRPr="00843AF2" w:rsidRDefault="00843AF2" w:rsidP="00843AF2">
      <w:pPr>
        <w:tabs>
          <w:tab w:val="left" w:pos="993"/>
        </w:tabs>
        <w:ind w:firstLine="567"/>
        <w:jc w:val="both"/>
      </w:pPr>
      <w:r w:rsidRPr="00843AF2">
        <w:t>- решения Евразийского межправительственного совета имеют приоритет над решениями Евразийской экономической комиссии.</w:t>
      </w:r>
    </w:p>
    <w:p w14:paraId="4610A300" w14:textId="77777777" w:rsidR="00843AF2" w:rsidRPr="00843AF2" w:rsidRDefault="00843AF2" w:rsidP="00843AF2">
      <w:pPr>
        <w:tabs>
          <w:tab w:val="left" w:pos="993"/>
        </w:tabs>
        <w:ind w:firstLine="567"/>
        <w:jc w:val="both"/>
      </w:pPr>
      <w:r w:rsidRPr="00843AF2">
        <w:t xml:space="preserve">Важно отметить положения ст. 114 Договора о Евразийском экономическом союзе, которая регламентирует вопросы соотношения рассматриваемого Договора с иными международными договорами. </w:t>
      </w:r>
    </w:p>
    <w:p w14:paraId="074A0A8D" w14:textId="77777777" w:rsidR="00843AF2" w:rsidRPr="00843AF2" w:rsidRDefault="00843AF2" w:rsidP="00843AF2">
      <w:pPr>
        <w:tabs>
          <w:tab w:val="left" w:pos="993"/>
        </w:tabs>
        <w:ind w:firstLine="567"/>
        <w:jc w:val="both"/>
        <w:rPr>
          <w:i/>
        </w:rPr>
      </w:pPr>
      <w:r w:rsidRPr="00843AF2">
        <w:rPr>
          <w:i/>
        </w:rPr>
        <w:t>- Основные направления гармонизации законодательств государств-членов Евразийского экономического союза</w:t>
      </w:r>
    </w:p>
    <w:p w14:paraId="3E8364A4" w14:textId="77777777" w:rsidR="00843AF2" w:rsidRPr="00843AF2" w:rsidRDefault="00843AF2" w:rsidP="00843AF2">
      <w:pPr>
        <w:tabs>
          <w:tab w:val="left" w:pos="993"/>
        </w:tabs>
        <w:ind w:firstLine="567"/>
        <w:jc w:val="both"/>
      </w:pPr>
      <w:r w:rsidRPr="00843AF2">
        <w:t>29 мая 2014 г. произошло событие, которое ознаменовало переход к новому этапу интеграции России, Беларуси и Казахстана, - после почти двухлетней подготовки был согласован и подписан Договор о Евразийском экономическом союзе (далее - Договор о ЕАЭС)</w:t>
      </w:r>
    </w:p>
    <w:p w14:paraId="51B8C1DE" w14:textId="77777777" w:rsidR="00843AF2" w:rsidRPr="00843AF2" w:rsidRDefault="00843AF2" w:rsidP="00843AF2">
      <w:pPr>
        <w:tabs>
          <w:tab w:val="left" w:pos="993"/>
        </w:tabs>
        <w:ind w:firstLine="567"/>
        <w:jc w:val="both"/>
      </w:pPr>
      <w:r w:rsidRPr="00843AF2">
        <w:t>Во-первых, Договор о ЕАЭС ограничен исключительно вопросами экономического сближения государств (регулирование общего рынка товаров, тарифное и нетарифное регулирование, общая миграционная политика, техническое регулирование, ветеринарный и фитосанитарный контроль и другие сферы экономического взаимодействия). Во-вторых, согласно Договору Евразийский экономический союз закрепляется как субъект международного публичного права, что, в свою очередь, означает следующее: данное межгосударственное объединение имеет международную правоспособность и дееспособность, определенную в соответствии с договорной компетенцией и делегированную ЕАЭС государствами-членами. В-третьих, в институциональной структуре ЕАЭС ряд органов, включая Евразийскую экономическую комиссию и Суд ЕАЭС, не только сохранили свои важнейшие наднациональные полномочия, но и в определенной мере расширили их. В-четвертых, в Договоре о ЕАЭС намечено построение общего топливно-энергетического пространства, что ввиду стратегической важности этого рынка для всех государств характеризует высокую степень доверия стран - партнеров по ЕАЭС.</w:t>
      </w:r>
    </w:p>
    <w:p w14:paraId="37F236C5" w14:textId="77777777" w:rsidR="00843AF2" w:rsidRPr="00843AF2" w:rsidRDefault="00843AF2" w:rsidP="00843AF2">
      <w:pPr>
        <w:tabs>
          <w:tab w:val="left" w:pos="993"/>
        </w:tabs>
        <w:ind w:firstLine="567"/>
        <w:jc w:val="both"/>
      </w:pPr>
      <w:r w:rsidRPr="00843AF2">
        <w:t>Таким образом, мы можем говорить о том, что созданный ЕАЭС открывает для государств новые возможности для эффективного международного сотрудничества в новом прогрессивном формате, а сама идея евразийской интеграции и евразийства точно соответствует всем общепризнанным принципам и нормам современного международного права.</w:t>
      </w:r>
    </w:p>
    <w:p w14:paraId="622BE43A" w14:textId="77777777" w:rsidR="00843AF2" w:rsidRPr="00843AF2" w:rsidRDefault="00843AF2" w:rsidP="00843AF2">
      <w:pPr>
        <w:tabs>
          <w:tab w:val="left" w:pos="993"/>
        </w:tabs>
        <w:ind w:firstLine="567"/>
        <w:jc w:val="both"/>
      </w:pPr>
      <w:r w:rsidRPr="00843AF2">
        <w:t>Институциональная система ЕАЭС, которая согласно ст. 8 Договора, имеет следующий вид:</w:t>
      </w:r>
    </w:p>
    <w:p w14:paraId="48DF7BE8" w14:textId="77777777" w:rsidR="00843AF2" w:rsidRPr="00843AF2" w:rsidRDefault="00843AF2" w:rsidP="00843AF2">
      <w:pPr>
        <w:tabs>
          <w:tab w:val="left" w:pos="993"/>
        </w:tabs>
        <w:ind w:firstLine="567"/>
        <w:jc w:val="both"/>
      </w:pPr>
      <w:r w:rsidRPr="00843AF2">
        <w:t>Высший Евразийский экономический совет (далее - Высший совет);</w:t>
      </w:r>
    </w:p>
    <w:p w14:paraId="40A15044" w14:textId="77777777" w:rsidR="00843AF2" w:rsidRPr="00843AF2" w:rsidRDefault="00843AF2" w:rsidP="00843AF2">
      <w:pPr>
        <w:tabs>
          <w:tab w:val="left" w:pos="993"/>
        </w:tabs>
        <w:ind w:firstLine="567"/>
        <w:jc w:val="both"/>
      </w:pPr>
      <w:r w:rsidRPr="00843AF2">
        <w:t>Евразийский межправительственный совет (далее -Межправительственный совет);</w:t>
      </w:r>
    </w:p>
    <w:p w14:paraId="07912A81" w14:textId="77777777" w:rsidR="00843AF2" w:rsidRPr="00843AF2" w:rsidRDefault="00843AF2" w:rsidP="00843AF2">
      <w:pPr>
        <w:tabs>
          <w:tab w:val="left" w:pos="993"/>
        </w:tabs>
        <w:ind w:firstLine="567"/>
        <w:jc w:val="both"/>
      </w:pPr>
      <w:r w:rsidRPr="00843AF2">
        <w:t>Евразийская экономическая комиссия (ЕЭК) (далее - Комиссия);</w:t>
      </w:r>
    </w:p>
    <w:p w14:paraId="67185C9F" w14:textId="77777777" w:rsidR="00843AF2" w:rsidRPr="00843AF2" w:rsidRDefault="00843AF2" w:rsidP="00843AF2">
      <w:pPr>
        <w:tabs>
          <w:tab w:val="left" w:pos="993"/>
        </w:tabs>
        <w:ind w:firstLine="567"/>
        <w:jc w:val="both"/>
      </w:pPr>
      <w:r w:rsidRPr="00843AF2">
        <w:t>Суд Евразийского экономического союза (далее - Суд Союза).</w:t>
      </w:r>
    </w:p>
    <w:p w14:paraId="2CA61DB9" w14:textId="77777777" w:rsidR="00843AF2" w:rsidRPr="00843AF2" w:rsidRDefault="00843AF2" w:rsidP="00843AF2">
      <w:pPr>
        <w:tabs>
          <w:tab w:val="left" w:pos="993"/>
        </w:tabs>
        <w:ind w:firstLine="567"/>
        <w:jc w:val="both"/>
      </w:pPr>
      <w:r w:rsidRPr="00843AF2">
        <w:t>Высший совет является высшим органом Союза, в состав которого входят главы государств-членов (ст. 10).</w:t>
      </w:r>
    </w:p>
    <w:p w14:paraId="7BCF1380" w14:textId="77777777" w:rsidR="00843AF2" w:rsidRPr="00843AF2" w:rsidRDefault="00843AF2" w:rsidP="00843AF2">
      <w:pPr>
        <w:tabs>
          <w:tab w:val="left" w:pos="993"/>
        </w:tabs>
        <w:ind w:firstLine="567"/>
        <w:jc w:val="both"/>
      </w:pPr>
      <w:r w:rsidRPr="00843AF2">
        <w:t>Согласно ст. 14 Договора,  Межправительственный совет является органом Союза, состоящим из глав правительств государств-членов. Комиссия является постоянно действующим регулирующим</w:t>
      </w:r>
      <w:r w:rsidRPr="00843AF2">
        <w:br/>
        <w:t xml:space="preserve">органом Союза и состоит из Совета и Коллегии (ст. 18).Постоянно действующим судебным органом является также Суд Союза, который действует на основе Статута (ст. 19). </w:t>
      </w:r>
    </w:p>
    <w:p w14:paraId="522C18C6" w14:textId="77777777" w:rsidR="00843AF2" w:rsidRPr="00843AF2" w:rsidRDefault="00843AF2" w:rsidP="00843AF2">
      <w:pPr>
        <w:tabs>
          <w:tab w:val="left" w:pos="993"/>
        </w:tabs>
        <w:ind w:firstLine="567"/>
        <w:jc w:val="both"/>
      </w:pPr>
      <w:r w:rsidRPr="00843AF2">
        <w:t>В соответствии с пунктом 1 статьи 18 Договора о Евразийском экономическом союзе (далее - Договор) Комиссия является постоянно действующим регулирующим органом Союза.</w:t>
      </w:r>
    </w:p>
    <w:p w14:paraId="00BF46C4" w14:textId="77777777" w:rsidR="00843AF2" w:rsidRPr="00843AF2" w:rsidRDefault="00843AF2" w:rsidP="00843AF2">
      <w:pPr>
        <w:tabs>
          <w:tab w:val="left" w:pos="993"/>
        </w:tabs>
        <w:ind w:firstLine="567"/>
        <w:jc w:val="both"/>
      </w:pPr>
      <w:r w:rsidRPr="00843AF2">
        <w:t>Основными задачами Комиссии являются обеспечение условий функционирования и развития Союза, а также выработка предложений в сфере экономической интеграции в рамках Союза.</w:t>
      </w:r>
    </w:p>
    <w:p w14:paraId="450A70B8" w14:textId="77777777" w:rsidR="00843AF2" w:rsidRPr="00843AF2" w:rsidRDefault="00843AF2" w:rsidP="00843AF2">
      <w:pPr>
        <w:tabs>
          <w:tab w:val="left" w:pos="993"/>
        </w:tabs>
        <w:ind w:firstLine="567"/>
        <w:jc w:val="both"/>
      </w:pPr>
      <w:r w:rsidRPr="00843AF2">
        <w:t>Комиссия осуществляет свою деятельность на основе следующих принципов:</w:t>
      </w:r>
    </w:p>
    <w:p w14:paraId="3C93206E" w14:textId="77777777" w:rsidR="00843AF2" w:rsidRPr="00843AF2" w:rsidRDefault="00843AF2" w:rsidP="00843AF2">
      <w:pPr>
        <w:tabs>
          <w:tab w:val="left" w:pos="993"/>
        </w:tabs>
        <w:ind w:firstLine="567"/>
        <w:jc w:val="both"/>
      </w:pPr>
      <w:r w:rsidRPr="00843AF2">
        <w:t>1) обеспечение взаимной выгоды, равноправия и учета национальных интересов государств-членов;</w:t>
      </w:r>
    </w:p>
    <w:p w14:paraId="734FFC3E" w14:textId="77777777" w:rsidR="00843AF2" w:rsidRPr="00843AF2" w:rsidRDefault="00843AF2" w:rsidP="00843AF2">
      <w:pPr>
        <w:tabs>
          <w:tab w:val="left" w:pos="993"/>
        </w:tabs>
        <w:ind w:firstLine="567"/>
        <w:jc w:val="both"/>
      </w:pPr>
      <w:r w:rsidRPr="00843AF2">
        <w:t>2) экономическая обоснованность принимаемых решений;</w:t>
      </w:r>
    </w:p>
    <w:p w14:paraId="5E8CC005" w14:textId="77777777" w:rsidR="00843AF2" w:rsidRPr="00843AF2" w:rsidRDefault="00843AF2" w:rsidP="00843AF2">
      <w:pPr>
        <w:tabs>
          <w:tab w:val="left" w:pos="993"/>
        </w:tabs>
        <w:ind w:firstLine="567"/>
        <w:jc w:val="both"/>
      </w:pPr>
      <w:r w:rsidRPr="00843AF2">
        <w:t>3) открытость, гласность и объективность.</w:t>
      </w:r>
    </w:p>
    <w:p w14:paraId="58AF766D" w14:textId="77777777" w:rsidR="00843AF2" w:rsidRPr="00843AF2" w:rsidRDefault="00843AF2" w:rsidP="00843AF2">
      <w:pPr>
        <w:tabs>
          <w:tab w:val="left" w:pos="993"/>
        </w:tabs>
        <w:ind w:firstLine="567"/>
        <w:jc w:val="both"/>
      </w:pPr>
      <w:r w:rsidRPr="00843AF2">
        <w:t>Комиссия осуществляет свою деятельность в пределах полномочий, предусмотренных Договором и международными договорами в рамках Союза, в следующих сферах:</w:t>
      </w:r>
    </w:p>
    <w:p w14:paraId="5E5F220A" w14:textId="77777777" w:rsidR="00843AF2" w:rsidRPr="00843AF2" w:rsidRDefault="00843AF2" w:rsidP="00843AF2">
      <w:pPr>
        <w:tabs>
          <w:tab w:val="left" w:pos="993"/>
        </w:tabs>
        <w:ind w:firstLine="567"/>
        <w:jc w:val="both"/>
      </w:pPr>
      <w:r w:rsidRPr="00843AF2">
        <w:t>1) таможенно-тарифное и нетарифное регулирование;</w:t>
      </w:r>
    </w:p>
    <w:p w14:paraId="02A9CFCC" w14:textId="77777777" w:rsidR="00843AF2" w:rsidRPr="00843AF2" w:rsidRDefault="00843AF2" w:rsidP="00843AF2">
      <w:pPr>
        <w:tabs>
          <w:tab w:val="left" w:pos="993"/>
        </w:tabs>
        <w:ind w:firstLine="567"/>
        <w:jc w:val="both"/>
      </w:pPr>
      <w:r w:rsidRPr="00843AF2">
        <w:t>2) таможенное регулирование;</w:t>
      </w:r>
    </w:p>
    <w:p w14:paraId="479589BE" w14:textId="77777777" w:rsidR="00843AF2" w:rsidRPr="00843AF2" w:rsidRDefault="00843AF2" w:rsidP="00843AF2">
      <w:pPr>
        <w:tabs>
          <w:tab w:val="left" w:pos="993"/>
        </w:tabs>
        <w:ind w:firstLine="567"/>
        <w:jc w:val="both"/>
      </w:pPr>
      <w:r w:rsidRPr="00843AF2">
        <w:t>3) техническое регулирование;</w:t>
      </w:r>
    </w:p>
    <w:p w14:paraId="4ED2268D" w14:textId="77777777" w:rsidR="00843AF2" w:rsidRPr="00843AF2" w:rsidRDefault="00843AF2" w:rsidP="00843AF2">
      <w:pPr>
        <w:tabs>
          <w:tab w:val="left" w:pos="993"/>
        </w:tabs>
        <w:ind w:firstLine="567"/>
        <w:jc w:val="both"/>
      </w:pPr>
      <w:r w:rsidRPr="00843AF2">
        <w:t>4) санитарные, ветеринарно-санитарные и карантинные фитосанитарные меры;</w:t>
      </w:r>
    </w:p>
    <w:p w14:paraId="6F1DC89C" w14:textId="77777777" w:rsidR="00843AF2" w:rsidRPr="00843AF2" w:rsidRDefault="00843AF2" w:rsidP="00843AF2">
      <w:pPr>
        <w:tabs>
          <w:tab w:val="left" w:pos="993"/>
        </w:tabs>
        <w:ind w:firstLine="567"/>
        <w:jc w:val="both"/>
      </w:pPr>
      <w:r w:rsidRPr="00843AF2">
        <w:t>5) зачисление и распределение ввозных таможенных пошлин;</w:t>
      </w:r>
    </w:p>
    <w:p w14:paraId="64A5FD42" w14:textId="77777777" w:rsidR="00843AF2" w:rsidRPr="00843AF2" w:rsidRDefault="00843AF2" w:rsidP="00843AF2">
      <w:pPr>
        <w:tabs>
          <w:tab w:val="left" w:pos="993"/>
        </w:tabs>
        <w:ind w:firstLine="567"/>
        <w:jc w:val="both"/>
      </w:pPr>
      <w:r w:rsidRPr="00843AF2">
        <w:t>6) установление торговых режимов в отношении третьих сторон;</w:t>
      </w:r>
    </w:p>
    <w:p w14:paraId="4EF1BF17" w14:textId="77777777" w:rsidR="00843AF2" w:rsidRPr="00843AF2" w:rsidRDefault="00843AF2" w:rsidP="00843AF2">
      <w:pPr>
        <w:tabs>
          <w:tab w:val="left" w:pos="993"/>
        </w:tabs>
        <w:ind w:firstLine="567"/>
        <w:jc w:val="both"/>
      </w:pPr>
      <w:r w:rsidRPr="00843AF2">
        <w:t>7) статистика внешней и взаимной торговли;</w:t>
      </w:r>
    </w:p>
    <w:p w14:paraId="2B3CC7B3" w14:textId="77777777" w:rsidR="00843AF2" w:rsidRPr="00843AF2" w:rsidRDefault="00843AF2" w:rsidP="00843AF2">
      <w:pPr>
        <w:tabs>
          <w:tab w:val="left" w:pos="993"/>
        </w:tabs>
        <w:ind w:firstLine="567"/>
        <w:jc w:val="both"/>
      </w:pPr>
      <w:r w:rsidRPr="00843AF2">
        <w:t>8) макроэкономическая политика;</w:t>
      </w:r>
    </w:p>
    <w:p w14:paraId="55C5D88C" w14:textId="77777777" w:rsidR="00843AF2" w:rsidRPr="00843AF2" w:rsidRDefault="00843AF2" w:rsidP="00843AF2">
      <w:pPr>
        <w:tabs>
          <w:tab w:val="left" w:pos="993"/>
        </w:tabs>
        <w:ind w:firstLine="567"/>
        <w:jc w:val="both"/>
      </w:pPr>
      <w:r w:rsidRPr="00843AF2">
        <w:t>9) конкурентная политика;</w:t>
      </w:r>
    </w:p>
    <w:p w14:paraId="22114761" w14:textId="77777777" w:rsidR="00843AF2" w:rsidRPr="00843AF2" w:rsidRDefault="00843AF2" w:rsidP="00843AF2">
      <w:pPr>
        <w:tabs>
          <w:tab w:val="left" w:pos="993"/>
        </w:tabs>
        <w:ind w:firstLine="567"/>
        <w:jc w:val="both"/>
      </w:pPr>
      <w:r w:rsidRPr="00843AF2">
        <w:t>10) промышленные и сельскохозяйственные субсидии;</w:t>
      </w:r>
    </w:p>
    <w:p w14:paraId="0BEC29E3" w14:textId="77777777" w:rsidR="00843AF2" w:rsidRPr="00843AF2" w:rsidRDefault="00843AF2" w:rsidP="00843AF2">
      <w:pPr>
        <w:tabs>
          <w:tab w:val="left" w:pos="993"/>
        </w:tabs>
        <w:ind w:firstLine="567"/>
        <w:jc w:val="both"/>
      </w:pPr>
      <w:r w:rsidRPr="00843AF2">
        <w:t>11) энергетическая политика;</w:t>
      </w:r>
    </w:p>
    <w:p w14:paraId="7E0F8E2D" w14:textId="77777777" w:rsidR="00843AF2" w:rsidRPr="00843AF2" w:rsidRDefault="00843AF2" w:rsidP="00843AF2">
      <w:pPr>
        <w:tabs>
          <w:tab w:val="left" w:pos="993"/>
        </w:tabs>
        <w:ind w:firstLine="567"/>
        <w:jc w:val="both"/>
      </w:pPr>
      <w:r w:rsidRPr="00843AF2">
        <w:t>12) естественные монополии;</w:t>
      </w:r>
    </w:p>
    <w:p w14:paraId="35CE54B3" w14:textId="77777777" w:rsidR="00843AF2" w:rsidRPr="00843AF2" w:rsidRDefault="00843AF2" w:rsidP="00843AF2">
      <w:pPr>
        <w:tabs>
          <w:tab w:val="left" w:pos="993"/>
        </w:tabs>
        <w:ind w:firstLine="567"/>
        <w:jc w:val="both"/>
      </w:pPr>
      <w:r w:rsidRPr="00843AF2">
        <w:t>13) государственные и (или) муниципальные закупки;</w:t>
      </w:r>
    </w:p>
    <w:p w14:paraId="479436B6" w14:textId="77777777" w:rsidR="00843AF2" w:rsidRPr="00843AF2" w:rsidRDefault="00843AF2" w:rsidP="00843AF2">
      <w:pPr>
        <w:tabs>
          <w:tab w:val="left" w:pos="993"/>
        </w:tabs>
        <w:ind w:firstLine="567"/>
        <w:jc w:val="both"/>
      </w:pPr>
      <w:r w:rsidRPr="00843AF2">
        <w:t>14) взаимная торговля услугами и инвестиции;</w:t>
      </w:r>
    </w:p>
    <w:p w14:paraId="1C03BC3C" w14:textId="77777777" w:rsidR="00843AF2" w:rsidRPr="00843AF2" w:rsidRDefault="00843AF2" w:rsidP="00843AF2">
      <w:pPr>
        <w:tabs>
          <w:tab w:val="left" w:pos="993"/>
        </w:tabs>
        <w:ind w:firstLine="567"/>
        <w:jc w:val="both"/>
      </w:pPr>
      <w:r w:rsidRPr="00843AF2">
        <w:t>15) транспорт и перевозки;</w:t>
      </w:r>
    </w:p>
    <w:p w14:paraId="565914A6" w14:textId="77777777" w:rsidR="00843AF2" w:rsidRPr="00843AF2" w:rsidRDefault="00843AF2" w:rsidP="00843AF2">
      <w:pPr>
        <w:tabs>
          <w:tab w:val="left" w:pos="993"/>
        </w:tabs>
        <w:ind w:firstLine="567"/>
        <w:jc w:val="both"/>
      </w:pPr>
      <w:r w:rsidRPr="00843AF2">
        <w:t>16) валютная политика;</w:t>
      </w:r>
    </w:p>
    <w:p w14:paraId="327A0FC1" w14:textId="77777777" w:rsidR="00843AF2" w:rsidRPr="00843AF2" w:rsidRDefault="00843AF2" w:rsidP="00843AF2">
      <w:pPr>
        <w:tabs>
          <w:tab w:val="left" w:pos="993"/>
        </w:tabs>
        <w:ind w:firstLine="567"/>
        <w:jc w:val="both"/>
      </w:pPr>
      <w:r w:rsidRPr="00843AF2">
        <w:t>17) интеллектуальная собственность;</w:t>
      </w:r>
    </w:p>
    <w:p w14:paraId="0FBB24BA" w14:textId="77777777" w:rsidR="00843AF2" w:rsidRPr="00843AF2" w:rsidRDefault="00843AF2" w:rsidP="00843AF2">
      <w:pPr>
        <w:tabs>
          <w:tab w:val="left" w:pos="993"/>
        </w:tabs>
        <w:ind w:firstLine="567"/>
        <w:jc w:val="both"/>
      </w:pPr>
      <w:r w:rsidRPr="00843AF2">
        <w:t>18) трудовая миграция;</w:t>
      </w:r>
    </w:p>
    <w:p w14:paraId="197C9D3C" w14:textId="77777777" w:rsidR="00843AF2" w:rsidRPr="00843AF2" w:rsidRDefault="00843AF2" w:rsidP="00843AF2">
      <w:pPr>
        <w:tabs>
          <w:tab w:val="left" w:pos="993"/>
        </w:tabs>
        <w:ind w:firstLine="567"/>
        <w:jc w:val="both"/>
      </w:pPr>
      <w:r w:rsidRPr="00843AF2">
        <w:t>19) финансовые рынки (банковская сфера, сфера страхования, валютный рынок, рынок ценных бумаг);</w:t>
      </w:r>
    </w:p>
    <w:p w14:paraId="5CA8B9F9" w14:textId="77777777" w:rsidR="00843AF2" w:rsidRPr="00843AF2" w:rsidRDefault="00843AF2" w:rsidP="00843AF2">
      <w:pPr>
        <w:tabs>
          <w:tab w:val="left" w:pos="993"/>
        </w:tabs>
        <w:ind w:firstLine="567"/>
        <w:jc w:val="both"/>
      </w:pPr>
      <w:r w:rsidRPr="00843AF2">
        <w:lastRenderedPageBreak/>
        <w:t>20) иные сферы, определенные Договором и международными договорами в рамках Союза.</w:t>
      </w:r>
    </w:p>
    <w:p w14:paraId="4FF3619E" w14:textId="77777777" w:rsidR="00843AF2" w:rsidRPr="00843AF2" w:rsidRDefault="00843AF2" w:rsidP="00843AF2">
      <w:pPr>
        <w:tabs>
          <w:tab w:val="left" w:pos="993"/>
        </w:tabs>
        <w:ind w:firstLine="567"/>
        <w:jc w:val="both"/>
      </w:pPr>
      <w:r w:rsidRPr="00843AF2">
        <w:t>Комиссия в пределах своих полномочий обеспечивает реализацию международных договоров, входящих в право Союза.</w:t>
      </w:r>
    </w:p>
    <w:p w14:paraId="46F4D446" w14:textId="77777777" w:rsidR="00843AF2" w:rsidRPr="00843AF2" w:rsidRDefault="00843AF2" w:rsidP="00843AF2">
      <w:pPr>
        <w:tabs>
          <w:tab w:val="left" w:pos="993"/>
        </w:tabs>
        <w:ind w:firstLine="567"/>
        <w:jc w:val="both"/>
      </w:pPr>
      <w:r w:rsidRPr="00843AF2">
        <w:t>Комиссия выполняет функции депозитария международных договоров в рамках Союза, решений Высшего совета и Межправительственного совета.</w:t>
      </w:r>
    </w:p>
    <w:p w14:paraId="39804E28" w14:textId="77777777" w:rsidR="00843AF2" w:rsidRPr="00843AF2" w:rsidRDefault="00843AF2" w:rsidP="00843AF2">
      <w:pPr>
        <w:tabs>
          <w:tab w:val="left" w:pos="993"/>
        </w:tabs>
        <w:ind w:firstLine="567"/>
        <w:jc w:val="both"/>
      </w:pPr>
      <w:r w:rsidRPr="00843AF2">
        <w:t>Комиссия может быть наделена Высшим советом правом подписывать международные договоры по вопросам, входящим в компетенцию Комиссии.</w:t>
      </w:r>
    </w:p>
    <w:p w14:paraId="0A432E60" w14:textId="77777777" w:rsidR="00843AF2" w:rsidRPr="00843AF2" w:rsidRDefault="00843AF2" w:rsidP="00843AF2">
      <w:pPr>
        <w:tabs>
          <w:tab w:val="left" w:pos="993"/>
        </w:tabs>
        <w:ind w:firstLine="567"/>
        <w:jc w:val="both"/>
      </w:pPr>
      <w:r w:rsidRPr="00843AF2">
        <w:t>В целях обеспечения эффективного функционирования Союза Комиссия вправе создавать консультативные органы для проведения консультаций по отдельным вопросам, принятие решений по которым относится к компетенции Комиссии.</w:t>
      </w:r>
    </w:p>
    <w:p w14:paraId="4E56C42F" w14:textId="77777777" w:rsidR="00843AF2" w:rsidRPr="00843AF2" w:rsidRDefault="00843AF2" w:rsidP="00843AF2">
      <w:pPr>
        <w:tabs>
          <w:tab w:val="left" w:pos="993"/>
        </w:tabs>
        <w:ind w:firstLine="567"/>
        <w:jc w:val="both"/>
      </w:pPr>
      <w:r w:rsidRPr="00843AF2">
        <w:t>Комиссия имеет право запрашивать у государств-членов позицию по вопросам, рассматриваемым Комиссией. Запрос о представлении позиции направляется в правительства государств-членов. Комиссия также имеет право запрашивать у органов исполнительной власти государств-членов, юридических и физических лиц информацию, необходимую для осуществления Комиссией своих полномочий. Копии запросов Комиссии в адрес юридических и физических лиц, за исключением запросов, содержащих конфиденциальную информацию, одновременно направляются в уполномоченный орган исполнительной власти государства-члена. Запрос о представлении позиции или информации от имени Комиссии направляется Председателем Коллегии Комиссии или членом Коллегии Комиссии, если иное не установлено Договором.</w:t>
      </w:r>
    </w:p>
    <w:p w14:paraId="71B11876" w14:textId="77777777" w:rsidR="00843AF2" w:rsidRPr="00843AF2" w:rsidRDefault="00843AF2" w:rsidP="00843AF2">
      <w:pPr>
        <w:tabs>
          <w:tab w:val="left" w:pos="993"/>
        </w:tabs>
        <w:ind w:firstLine="567"/>
        <w:jc w:val="both"/>
      </w:pPr>
      <w:r w:rsidRPr="00843AF2">
        <w:t>Органы исполнительной власти государств-членов обеспечивают предоставление запрашиваемой информации в срок, установленный Регламентом работы Комиссии, при условии, что информация не содержит сведений, отнесенных в соответствии с законодательством государств-членов к государственной тайне (государственным секретам) или к сведениям ограниченного распространения.</w:t>
      </w:r>
    </w:p>
    <w:p w14:paraId="32045B75" w14:textId="77777777" w:rsidR="00843AF2" w:rsidRPr="00843AF2" w:rsidRDefault="00843AF2" w:rsidP="00843AF2">
      <w:pPr>
        <w:tabs>
          <w:tab w:val="left" w:pos="993"/>
        </w:tabs>
        <w:ind w:firstLine="567"/>
        <w:jc w:val="both"/>
      </w:pPr>
      <w:r w:rsidRPr="00843AF2">
        <w:t>Порядок обмена информацией, содержащей сведения, отнесенные в соответствии с законодательством государств-членов к государственной тайне (государственным секретам) или к сведениям ограниченного распространения, устанавливается международными договорами в рамках Союза.</w:t>
      </w:r>
    </w:p>
    <w:p w14:paraId="6C356341" w14:textId="77777777" w:rsidR="00843AF2" w:rsidRPr="00843AF2" w:rsidRDefault="00843AF2" w:rsidP="00843AF2">
      <w:pPr>
        <w:tabs>
          <w:tab w:val="left" w:pos="993"/>
        </w:tabs>
        <w:ind w:firstLine="567"/>
        <w:jc w:val="both"/>
      </w:pPr>
      <w:r w:rsidRPr="00843AF2">
        <w:t>Комиссия отвечает за составление бюджета Союза и подготовку отчета о его исполнении, является распорядителем средств бюджетной сметы Комиссии.</w:t>
      </w:r>
    </w:p>
    <w:p w14:paraId="572DA6F4" w14:textId="77777777" w:rsidR="00843AF2" w:rsidRPr="00843AF2" w:rsidRDefault="00843AF2" w:rsidP="00843AF2">
      <w:pPr>
        <w:tabs>
          <w:tab w:val="left" w:pos="993"/>
        </w:tabs>
        <w:ind w:firstLine="567"/>
        <w:jc w:val="both"/>
      </w:pPr>
      <w:r w:rsidRPr="00843AF2">
        <w:t>Комиссия пользуется правами юридического лица.</w:t>
      </w:r>
    </w:p>
    <w:p w14:paraId="0D6ABFAD" w14:textId="77777777" w:rsidR="00843AF2" w:rsidRPr="00843AF2" w:rsidRDefault="00843AF2" w:rsidP="00843AF2">
      <w:pPr>
        <w:tabs>
          <w:tab w:val="left" w:pos="993"/>
        </w:tabs>
        <w:ind w:firstLine="567"/>
        <w:jc w:val="both"/>
      </w:pPr>
      <w:r w:rsidRPr="00843AF2">
        <w:t>Комиссия состоит из Совета Комиссии и Коллегии Комиссии. Порядок деятельности Совета Комиссии и Коллегии Комиссии регулируется Регламентом работы Евразийской экономической комиссии, утверждаемым Высшим советом (далее - Регламент).</w:t>
      </w:r>
    </w:p>
    <w:p w14:paraId="53480BF0" w14:textId="77777777" w:rsidR="00843AF2" w:rsidRPr="00843AF2" w:rsidRDefault="00843AF2" w:rsidP="00843AF2">
      <w:pPr>
        <w:tabs>
          <w:tab w:val="left" w:pos="993"/>
        </w:tabs>
        <w:ind w:firstLine="567"/>
        <w:jc w:val="both"/>
      </w:pPr>
      <w:r w:rsidRPr="00843AF2">
        <w:t>Совет Комиссии вправе образовывать структурные подразделения (далее - департаменты Комиссии).</w:t>
      </w:r>
    </w:p>
    <w:p w14:paraId="51C842EA" w14:textId="77777777" w:rsidR="00E02BC4" w:rsidRPr="00843AF2" w:rsidRDefault="00E02BC4" w:rsidP="002E4E58">
      <w:pPr>
        <w:tabs>
          <w:tab w:val="left" w:pos="993"/>
        </w:tabs>
        <w:ind w:firstLine="567"/>
        <w:jc w:val="both"/>
      </w:pPr>
    </w:p>
    <w:p w14:paraId="077AD814" w14:textId="495D267F" w:rsidR="00FD5D7F" w:rsidRDefault="00B66A10" w:rsidP="00843AF2">
      <w:pPr>
        <w:tabs>
          <w:tab w:val="left" w:pos="993"/>
        </w:tabs>
        <w:jc w:val="center"/>
        <w:rPr>
          <w:b/>
        </w:rPr>
      </w:pPr>
      <w:r w:rsidRPr="002E4E58">
        <w:rPr>
          <w:b/>
        </w:rPr>
        <w:t xml:space="preserve">Тема 2. </w:t>
      </w:r>
      <w:r w:rsidR="00843AF2" w:rsidRPr="00843AF2">
        <w:rPr>
          <w:b/>
        </w:rPr>
        <w:t>Органы управления ЕАЭС: порядок их формирования и компетенция.</w:t>
      </w:r>
    </w:p>
    <w:p w14:paraId="6BA58CBF" w14:textId="77777777" w:rsidR="00843AF2" w:rsidRDefault="00843AF2" w:rsidP="00843AF2">
      <w:pPr>
        <w:tabs>
          <w:tab w:val="left" w:pos="993"/>
        </w:tabs>
        <w:jc w:val="center"/>
        <w:rPr>
          <w:b/>
        </w:rPr>
      </w:pPr>
    </w:p>
    <w:p w14:paraId="3FD1AFE0" w14:textId="77777777" w:rsidR="00843AF2" w:rsidRPr="00843AF2" w:rsidRDefault="00843AF2" w:rsidP="00843AF2">
      <w:pPr>
        <w:tabs>
          <w:tab w:val="left" w:pos="993"/>
        </w:tabs>
        <w:jc w:val="both"/>
        <w:rPr>
          <w:bCs/>
        </w:rPr>
      </w:pPr>
      <w:r w:rsidRPr="00843AF2">
        <w:rPr>
          <w:bCs/>
        </w:rPr>
        <w:t xml:space="preserve">1. Высший Евразийский экономический совет, его состав и полномочия. </w:t>
      </w:r>
    </w:p>
    <w:p w14:paraId="6A54F91E" w14:textId="77777777" w:rsidR="00843AF2" w:rsidRPr="00843AF2" w:rsidRDefault="00843AF2" w:rsidP="00843AF2">
      <w:pPr>
        <w:tabs>
          <w:tab w:val="left" w:pos="993"/>
        </w:tabs>
        <w:jc w:val="both"/>
        <w:rPr>
          <w:bCs/>
        </w:rPr>
      </w:pPr>
      <w:r w:rsidRPr="00843AF2">
        <w:rPr>
          <w:bCs/>
        </w:rPr>
        <w:t xml:space="preserve">2. Евразийский межправительственный совет. </w:t>
      </w:r>
    </w:p>
    <w:p w14:paraId="58E5DE72" w14:textId="77777777" w:rsidR="00843AF2" w:rsidRPr="00843AF2" w:rsidRDefault="00843AF2" w:rsidP="00843AF2">
      <w:pPr>
        <w:tabs>
          <w:tab w:val="left" w:pos="993"/>
        </w:tabs>
        <w:jc w:val="both"/>
        <w:rPr>
          <w:bCs/>
        </w:rPr>
      </w:pPr>
      <w:r w:rsidRPr="00843AF2">
        <w:rPr>
          <w:bCs/>
        </w:rPr>
        <w:t xml:space="preserve">3. Евразийская экономическая комиссия. </w:t>
      </w:r>
    </w:p>
    <w:p w14:paraId="0593A07F" w14:textId="77777777" w:rsidR="00843AF2" w:rsidRPr="00843AF2" w:rsidRDefault="00843AF2" w:rsidP="00843AF2">
      <w:pPr>
        <w:tabs>
          <w:tab w:val="left" w:pos="993"/>
        </w:tabs>
        <w:jc w:val="both"/>
        <w:rPr>
          <w:bCs/>
        </w:rPr>
      </w:pPr>
      <w:r w:rsidRPr="00843AF2">
        <w:rPr>
          <w:bCs/>
        </w:rPr>
        <w:t xml:space="preserve">4. Суд Евразийского экономического союза. </w:t>
      </w:r>
    </w:p>
    <w:p w14:paraId="0B80DCE4" w14:textId="77777777" w:rsidR="00843AF2" w:rsidRPr="00843AF2" w:rsidRDefault="00843AF2" w:rsidP="00843AF2">
      <w:pPr>
        <w:tabs>
          <w:tab w:val="left" w:pos="993"/>
        </w:tabs>
        <w:jc w:val="both"/>
        <w:rPr>
          <w:bCs/>
        </w:rPr>
      </w:pPr>
      <w:r w:rsidRPr="00843AF2">
        <w:rPr>
          <w:bCs/>
        </w:rPr>
        <w:t xml:space="preserve">5. Распределение полномочий между органами ЕАЭС. </w:t>
      </w:r>
    </w:p>
    <w:p w14:paraId="69A6C582" w14:textId="77777777" w:rsidR="00843AF2" w:rsidRPr="00843AF2" w:rsidRDefault="00843AF2" w:rsidP="00843AF2">
      <w:pPr>
        <w:tabs>
          <w:tab w:val="left" w:pos="993"/>
        </w:tabs>
        <w:jc w:val="both"/>
        <w:rPr>
          <w:bCs/>
        </w:rPr>
      </w:pPr>
      <w:r w:rsidRPr="00843AF2">
        <w:rPr>
          <w:bCs/>
        </w:rPr>
        <w:t>6. Бюджет Евразийский экономический союза.</w:t>
      </w:r>
    </w:p>
    <w:p w14:paraId="3DF3EC49" w14:textId="77777777" w:rsidR="00843AF2" w:rsidRPr="00843AF2" w:rsidRDefault="00843AF2" w:rsidP="00843AF2">
      <w:pPr>
        <w:tabs>
          <w:tab w:val="left" w:pos="993"/>
        </w:tabs>
        <w:jc w:val="both"/>
        <w:rPr>
          <w:bCs/>
        </w:rPr>
      </w:pPr>
    </w:p>
    <w:p w14:paraId="51BC811D" w14:textId="77777777" w:rsidR="00843AF2" w:rsidRPr="00843AF2" w:rsidRDefault="00843AF2" w:rsidP="00843AF2">
      <w:pPr>
        <w:tabs>
          <w:tab w:val="left" w:pos="993"/>
        </w:tabs>
        <w:jc w:val="both"/>
        <w:rPr>
          <w:bCs/>
        </w:rPr>
      </w:pPr>
      <w:r w:rsidRPr="00843AF2">
        <w:rPr>
          <w:bCs/>
        </w:rPr>
        <w:t>Официальной датой начала формирования Таможенного союза можно считать 1995 год, когда между Российской Федерацией, Республикой Казахстан и Республикой Беларусь было заключено Соглашение о создании Союза. Целью данного Соглашения было налаживание экономического взаимодействия между сторонами, обеспечение свободного товарообмена и добросовестной конкуренции.</w:t>
      </w:r>
    </w:p>
    <w:p w14:paraId="47B21225" w14:textId="77777777" w:rsidR="00843AF2" w:rsidRPr="00843AF2" w:rsidRDefault="00843AF2" w:rsidP="00843AF2">
      <w:pPr>
        <w:tabs>
          <w:tab w:val="left" w:pos="993"/>
        </w:tabs>
        <w:jc w:val="both"/>
        <w:rPr>
          <w:bCs/>
        </w:rPr>
      </w:pPr>
      <w:r w:rsidRPr="00843AF2">
        <w:rPr>
          <w:bCs/>
        </w:rPr>
        <w:t>26 февраля 1999 года был подписан Договор о Таможенном союзе и Едином экономическом пространстве. Участниками Договора стали Россия, Белоруссия, Казахстан, Киргизия, Таджикистан, а с 2006 года — Узбекистан. До начала 2000-х годов в странах-участниках активно шел процесс налаживания сотрудничества в различных областях деятельности (в том числе социокультурной, научной).</w:t>
      </w:r>
    </w:p>
    <w:p w14:paraId="156F02C4" w14:textId="77777777" w:rsidR="00843AF2" w:rsidRPr="00843AF2" w:rsidRDefault="00843AF2" w:rsidP="00843AF2">
      <w:pPr>
        <w:tabs>
          <w:tab w:val="left" w:pos="993"/>
        </w:tabs>
        <w:jc w:val="both"/>
        <w:rPr>
          <w:bCs/>
        </w:rPr>
      </w:pPr>
      <w:r w:rsidRPr="00843AF2">
        <w:rPr>
          <w:bCs/>
        </w:rPr>
        <w:t>В 2000 году было принято решение об учреждении Евразийского экономического сообщества (ЕврАзЭС). Участниками сообщества стали Республика Беларусь, Республика Казахстан, Кыргызская Республика, Российская Федерация и Республика Таджикистан.</w:t>
      </w:r>
    </w:p>
    <w:p w14:paraId="5EC9CD34" w14:textId="77777777" w:rsidR="00843AF2" w:rsidRPr="00843AF2" w:rsidRDefault="00843AF2" w:rsidP="00843AF2">
      <w:pPr>
        <w:tabs>
          <w:tab w:val="left" w:pos="993"/>
        </w:tabs>
        <w:jc w:val="both"/>
        <w:rPr>
          <w:bCs/>
        </w:rPr>
      </w:pPr>
      <w:r w:rsidRPr="00843AF2">
        <w:rPr>
          <w:bCs/>
        </w:rPr>
        <w:t>В 2003 году было подписано Соглашение о формировании Единого экономического пространства (ЕЭП). Началась работа по подготовке правовой базы ЕЭП, которая в дальнейшем стала основной для функционирования Союза. Наиболее важными событиями в процессе формирования Таможенного союза стали два неформальных саммита глав государств ЕврАзЭС.</w:t>
      </w:r>
    </w:p>
    <w:p w14:paraId="7ED21FF9" w14:textId="77777777" w:rsidR="00843AF2" w:rsidRPr="00843AF2" w:rsidRDefault="00843AF2" w:rsidP="00843AF2">
      <w:pPr>
        <w:tabs>
          <w:tab w:val="left" w:pos="993"/>
        </w:tabs>
        <w:jc w:val="both"/>
        <w:rPr>
          <w:bCs/>
        </w:rPr>
      </w:pPr>
      <w:r w:rsidRPr="00843AF2">
        <w:rPr>
          <w:bCs/>
        </w:rPr>
        <w:t xml:space="preserve">На неформальном саммите 16 августа 2006 года главы государств ЕврАзЭС приняли решение о формировании Таможенного союза в рамках ЕврАзЭС, в соответствии с которым Казахстану, Беларуси и России было поручено подготовить договорно-правовую базу. Через год, 6 октября 2007 года, на саммите ЕврАзЭС был одобрен и подписан пакет документов, положивших начало созданию правовой базы Таможенного союза (договоры о создании Единой таможенной территории и формировании Таможенного союза, о Комиссии таможенного союза, протоколы о внесении изменений в Договор об учреждении ЕврАзЭС, о порядке вступления в силу международных договоров, направленных </w:t>
      </w:r>
      <w:r w:rsidRPr="00843AF2">
        <w:rPr>
          <w:bCs/>
        </w:rPr>
        <w:lastRenderedPageBreak/>
        <w:t>на формирование договорно-правовой базы таможенного союза, выхода из них и присоединения к ним). Кроме того, утвержден План действий по формированию таможенного союза в рамках ЕврАзЭС.</w:t>
      </w:r>
    </w:p>
    <w:p w14:paraId="5E219CB9" w14:textId="77777777" w:rsidR="00843AF2" w:rsidRPr="00843AF2" w:rsidRDefault="00843AF2" w:rsidP="00843AF2">
      <w:pPr>
        <w:tabs>
          <w:tab w:val="left" w:pos="993"/>
        </w:tabs>
        <w:jc w:val="both"/>
        <w:rPr>
          <w:bCs/>
        </w:rPr>
      </w:pPr>
      <w:r w:rsidRPr="00843AF2">
        <w:rPr>
          <w:bCs/>
        </w:rPr>
        <w:t>Официально с 1 января 2010 года начал функционировать Таможенный союз Республики Беларусь, Республики Казахстан и Российской Федерации. Объединившиеся государства стали применять во внешней торговле с третьими странами единый таможенный тариф и единые меры нетарифного регулирования, а также упорядочили тарифные льготы и преференции для товаров из третьих стран, начал действовать Таможенный кодекс Таможенного союза. Постепенно на внутренних границах стан-участниц Таможенного союза стали отменяться таможенное оформление и таможенный контроль, ликвидировались пункты принятия уведомлений.</w:t>
      </w:r>
    </w:p>
    <w:p w14:paraId="4A865C6B" w14:textId="77777777" w:rsidR="00843AF2" w:rsidRPr="00843AF2" w:rsidRDefault="00843AF2" w:rsidP="00843AF2">
      <w:pPr>
        <w:tabs>
          <w:tab w:val="left" w:pos="993"/>
        </w:tabs>
        <w:jc w:val="both"/>
        <w:rPr>
          <w:bCs/>
        </w:rPr>
      </w:pPr>
      <w:r w:rsidRPr="00843AF2">
        <w:rPr>
          <w:bCs/>
        </w:rPr>
        <w:t>В 2012 год вступили в силу международные договоры, формирующие правовую основу Единого экономического пространства Республики Беларусь, Республики Казахстан и Российской Федерации, создающие основу для свободного движения не только товаров, но и услуг, капитала и рабочей силы.</w:t>
      </w:r>
    </w:p>
    <w:p w14:paraId="1F944E56" w14:textId="77777777" w:rsidR="00843AF2" w:rsidRPr="00843AF2" w:rsidRDefault="00843AF2" w:rsidP="00843AF2">
      <w:pPr>
        <w:tabs>
          <w:tab w:val="left" w:pos="993"/>
        </w:tabs>
        <w:jc w:val="both"/>
        <w:rPr>
          <w:bCs/>
        </w:rPr>
      </w:pPr>
      <w:r w:rsidRPr="00843AF2">
        <w:rPr>
          <w:bCs/>
        </w:rPr>
        <w:t>С подписанием Договора о Евразийском экономическом союзе 29 мая 2014 года страны-участницы Таможенного союза и Единого экономического пространства положили начало новому более тесному взаимодействию. 10 октября 2014 года к Договору о ЕАЭС присоединилась Республика Армения. 23 декабря 2014 года был подписан Договор о присоединении Кыргызской Республики к ЕАЭС.</w:t>
      </w:r>
    </w:p>
    <w:p w14:paraId="178E0E70" w14:textId="77777777" w:rsidR="00843AF2" w:rsidRPr="00843AF2" w:rsidRDefault="00843AF2" w:rsidP="00843AF2">
      <w:pPr>
        <w:tabs>
          <w:tab w:val="left" w:pos="993"/>
        </w:tabs>
        <w:jc w:val="both"/>
        <w:rPr>
          <w:bCs/>
        </w:rPr>
      </w:pPr>
      <w:r w:rsidRPr="00843AF2">
        <w:rPr>
          <w:bCs/>
        </w:rPr>
        <w:t>Целями создания ЕАЭС является:</w:t>
      </w:r>
    </w:p>
    <w:p w14:paraId="3FCCA652" w14:textId="77777777" w:rsidR="00843AF2" w:rsidRPr="00843AF2" w:rsidRDefault="00843AF2" w:rsidP="00843AF2">
      <w:pPr>
        <w:tabs>
          <w:tab w:val="left" w:pos="993"/>
        </w:tabs>
        <w:jc w:val="both"/>
        <w:rPr>
          <w:bCs/>
        </w:rPr>
      </w:pPr>
      <w:r w:rsidRPr="00843AF2">
        <w:rPr>
          <w:bCs/>
        </w:rPr>
        <w:t>Согласно документу, целями ЕАЭС являются экономическое развитие стран-участниц, модернизация и повышение конкурентоспособности этих государств на мировом рынке. При подписании договора стороны обязались координировать экономическую политику и гарантировать свободное перемещение товаров, услуг, капиталов и рабочей силы, осуществлять согласованную политику в ключевых отраслях экономики (энергетика, промышленность, сельское хозяйство, транспорт). В рамках ЕАЭС:</w:t>
      </w:r>
    </w:p>
    <w:p w14:paraId="29156425" w14:textId="77777777" w:rsidR="00843AF2" w:rsidRPr="00843AF2" w:rsidRDefault="00843AF2" w:rsidP="00843AF2">
      <w:pPr>
        <w:tabs>
          <w:tab w:val="left" w:pos="993"/>
        </w:tabs>
        <w:jc w:val="both"/>
        <w:rPr>
          <w:bCs/>
        </w:rPr>
      </w:pPr>
      <w:r w:rsidRPr="00843AF2">
        <w:rPr>
          <w:bCs/>
        </w:rPr>
        <w:t>- функционирует внутренний рынок товаров;</w:t>
      </w:r>
    </w:p>
    <w:p w14:paraId="34AF9671" w14:textId="77777777" w:rsidR="00843AF2" w:rsidRPr="00843AF2" w:rsidRDefault="00843AF2" w:rsidP="00843AF2">
      <w:pPr>
        <w:tabs>
          <w:tab w:val="left" w:pos="993"/>
        </w:tabs>
        <w:jc w:val="both"/>
        <w:rPr>
          <w:bCs/>
        </w:rPr>
      </w:pPr>
      <w:r w:rsidRPr="00843AF2">
        <w:rPr>
          <w:bCs/>
        </w:rPr>
        <w:t>- применяется Единый таможенный тариф ЕАЭС и иные единые меры регулирования внешней торговли товарами с третьими сторонами;</w:t>
      </w:r>
    </w:p>
    <w:p w14:paraId="4F2B2CF7" w14:textId="77777777" w:rsidR="00843AF2" w:rsidRPr="00843AF2" w:rsidRDefault="00843AF2" w:rsidP="00843AF2">
      <w:pPr>
        <w:tabs>
          <w:tab w:val="left" w:pos="993"/>
        </w:tabs>
        <w:jc w:val="both"/>
        <w:rPr>
          <w:bCs/>
        </w:rPr>
      </w:pPr>
      <w:r w:rsidRPr="00843AF2">
        <w:rPr>
          <w:bCs/>
        </w:rPr>
        <w:t>- действует единый режим торговли товарами в отношении третьих стран;</w:t>
      </w:r>
    </w:p>
    <w:p w14:paraId="4668D73F" w14:textId="77777777" w:rsidR="00843AF2" w:rsidRPr="00843AF2" w:rsidRDefault="00843AF2" w:rsidP="00843AF2">
      <w:pPr>
        <w:tabs>
          <w:tab w:val="left" w:pos="993"/>
        </w:tabs>
        <w:jc w:val="both"/>
        <w:rPr>
          <w:bCs/>
        </w:rPr>
      </w:pPr>
      <w:r w:rsidRPr="00843AF2">
        <w:rPr>
          <w:bCs/>
        </w:rPr>
        <w:t>- осуществляется единое таможенное регулирование;</w:t>
      </w:r>
    </w:p>
    <w:p w14:paraId="3F166BB8" w14:textId="77777777" w:rsidR="00843AF2" w:rsidRPr="00843AF2" w:rsidRDefault="00843AF2" w:rsidP="00843AF2">
      <w:pPr>
        <w:tabs>
          <w:tab w:val="left" w:pos="993"/>
        </w:tabs>
        <w:jc w:val="both"/>
        <w:rPr>
          <w:bCs/>
        </w:rPr>
      </w:pPr>
      <w:r w:rsidRPr="00843AF2">
        <w:rPr>
          <w:bCs/>
        </w:rPr>
        <w:t>- осуществляется свободное перемещение товаров между территориями государств-членов без применения таможенного декларирования и государственного контроля (транспортного, санитарного, ветеринарно-санитарного, карантинного фитосанитарного)</w:t>
      </w:r>
    </w:p>
    <w:p w14:paraId="5A2F57E5" w14:textId="77777777" w:rsidR="00843AF2" w:rsidRPr="00843AF2" w:rsidRDefault="00843AF2" w:rsidP="00843AF2">
      <w:pPr>
        <w:tabs>
          <w:tab w:val="left" w:pos="993"/>
        </w:tabs>
        <w:jc w:val="both"/>
        <w:rPr>
          <w:bCs/>
        </w:rPr>
      </w:pPr>
      <w:r w:rsidRPr="00843AF2">
        <w:rPr>
          <w:bCs/>
        </w:rPr>
        <w:t>В отношении третьих стран ЕАЭС применяются единые меры нетарифного регулирования:</w:t>
      </w:r>
    </w:p>
    <w:p w14:paraId="654BD52A" w14:textId="77777777" w:rsidR="00843AF2" w:rsidRPr="00843AF2" w:rsidRDefault="00843AF2" w:rsidP="00843AF2">
      <w:pPr>
        <w:tabs>
          <w:tab w:val="left" w:pos="993"/>
        </w:tabs>
        <w:jc w:val="both"/>
        <w:rPr>
          <w:bCs/>
        </w:rPr>
      </w:pPr>
      <w:r w:rsidRPr="00843AF2">
        <w:rPr>
          <w:bCs/>
        </w:rPr>
        <w:t>- запрет ввоза и (или) вывоза товаров;</w:t>
      </w:r>
    </w:p>
    <w:p w14:paraId="293D9875" w14:textId="77777777" w:rsidR="00843AF2" w:rsidRPr="00843AF2" w:rsidRDefault="00843AF2" w:rsidP="00843AF2">
      <w:pPr>
        <w:tabs>
          <w:tab w:val="left" w:pos="993"/>
        </w:tabs>
        <w:jc w:val="both"/>
        <w:rPr>
          <w:bCs/>
        </w:rPr>
      </w:pPr>
      <w:r w:rsidRPr="00843AF2">
        <w:rPr>
          <w:bCs/>
        </w:rPr>
        <w:t>- количественные ограничения ввоза и (или) вывоза товаров;</w:t>
      </w:r>
    </w:p>
    <w:p w14:paraId="3B0E7F12" w14:textId="77777777" w:rsidR="00843AF2" w:rsidRPr="00843AF2" w:rsidRDefault="00843AF2" w:rsidP="00843AF2">
      <w:pPr>
        <w:tabs>
          <w:tab w:val="left" w:pos="993"/>
        </w:tabs>
        <w:jc w:val="both"/>
        <w:rPr>
          <w:bCs/>
        </w:rPr>
      </w:pPr>
      <w:r w:rsidRPr="00843AF2">
        <w:rPr>
          <w:bCs/>
        </w:rPr>
        <w:t>- исключительное право на экспорт и (или) импорт товаров;</w:t>
      </w:r>
    </w:p>
    <w:p w14:paraId="362DA2B7" w14:textId="77777777" w:rsidR="00843AF2" w:rsidRPr="00843AF2" w:rsidRDefault="00843AF2" w:rsidP="00843AF2">
      <w:pPr>
        <w:tabs>
          <w:tab w:val="left" w:pos="993"/>
        </w:tabs>
        <w:jc w:val="both"/>
        <w:rPr>
          <w:bCs/>
        </w:rPr>
      </w:pPr>
      <w:r w:rsidRPr="00843AF2">
        <w:rPr>
          <w:bCs/>
        </w:rPr>
        <w:t>- автоматическое лицензирование (наблюдение) экспорта и (или) импорта товаров;</w:t>
      </w:r>
    </w:p>
    <w:p w14:paraId="0FC823C5" w14:textId="77777777" w:rsidR="00843AF2" w:rsidRPr="00843AF2" w:rsidRDefault="00843AF2" w:rsidP="00843AF2">
      <w:pPr>
        <w:tabs>
          <w:tab w:val="left" w:pos="993"/>
        </w:tabs>
        <w:jc w:val="both"/>
        <w:rPr>
          <w:bCs/>
        </w:rPr>
      </w:pPr>
      <w:r w:rsidRPr="00843AF2">
        <w:rPr>
          <w:bCs/>
        </w:rPr>
        <w:t>- разрешительный порядок ввоза и (или) вывоза товаров.</w:t>
      </w:r>
    </w:p>
    <w:p w14:paraId="0C10F584" w14:textId="77777777" w:rsidR="00843AF2" w:rsidRPr="00843AF2" w:rsidRDefault="00843AF2" w:rsidP="00843AF2">
      <w:pPr>
        <w:tabs>
          <w:tab w:val="left" w:pos="993"/>
        </w:tabs>
        <w:jc w:val="both"/>
        <w:rPr>
          <w:bCs/>
        </w:rPr>
      </w:pPr>
      <w:r w:rsidRPr="00843AF2">
        <w:rPr>
          <w:bCs/>
        </w:rPr>
        <w:t>Международная деятельность.</w:t>
      </w:r>
    </w:p>
    <w:p w14:paraId="01A77E3B" w14:textId="77777777" w:rsidR="00843AF2" w:rsidRPr="00843AF2" w:rsidRDefault="00843AF2" w:rsidP="00843AF2">
      <w:pPr>
        <w:tabs>
          <w:tab w:val="left" w:pos="993"/>
        </w:tabs>
        <w:jc w:val="both"/>
        <w:rPr>
          <w:bCs/>
        </w:rPr>
      </w:pPr>
      <w:r w:rsidRPr="00843AF2">
        <w:rPr>
          <w:bCs/>
        </w:rPr>
        <w:t>Союз решает внешнеэкономические задачи, стоящие перед его членами. В рамках компетенции налаживается сотрудничество с госструктурами, объединениями, прочими субъектами по отраслевым направлениям.</w:t>
      </w:r>
    </w:p>
    <w:p w14:paraId="1BDE629F" w14:textId="5F26A5A8" w:rsidR="00843AF2" w:rsidRPr="00843AF2" w:rsidRDefault="00843AF2" w:rsidP="00843AF2">
      <w:pPr>
        <w:tabs>
          <w:tab w:val="left" w:pos="993"/>
        </w:tabs>
        <w:jc w:val="both"/>
        <w:rPr>
          <w:bCs/>
        </w:rPr>
      </w:pPr>
      <w:r w:rsidRPr="00843AF2">
        <w:rPr>
          <w:bCs/>
        </w:rPr>
        <w:t>Международная работа, заключение договоров опираются на решения Высшего Евразийского экономического совета. На этой базе также ведутся переговоры, подписываются соглашения, с учётом выполнения внутригосударственных процедур.</w:t>
      </w:r>
    </w:p>
    <w:p w14:paraId="3D7A2A1E" w14:textId="77777777" w:rsidR="00843AF2" w:rsidRPr="00843AF2" w:rsidRDefault="00843AF2" w:rsidP="00843AF2">
      <w:pPr>
        <w:tabs>
          <w:tab w:val="left" w:pos="993"/>
        </w:tabs>
        <w:jc w:val="both"/>
        <w:rPr>
          <w:bCs/>
        </w:rPr>
      </w:pPr>
      <w:r w:rsidRPr="00843AF2">
        <w:rPr>
          <w:bCs/>
        </w:rPr>
        <w:t>Общие процессы сотрудничества отражаются в международных актах. К компетенциям относят:</w:t>
      </w:r>
    </w:p>
    <w:p w14:paraId="12AE9383" w14:textId="77777777" w:rsidR="00843AF2" w:rsidRPr="00843AF2" w:rsidRDefault="00843AF2" w:rsidP="00843AF2">
      <w:pPr>
        <w:tabs>
          <w:tab w:val="left" w:pos="993"/>
        </w:tabs>
        <w:jc w:val="both"/>
        <w:rPr>
          <w:bCs/>
        </w:rPr>
      </w:pPr>
      <w:r w:rsidRPr="00843AF2">
        <w:rPr>
          <w:bCs/>
        </w:rPr>
        <w:t>- экономико-финансовую сферу;</w:t>
      </w:r>
    </w:p>
    <w:p w14:paraId="4E5DB2D9" w14:textId="77777777" w:rsidR="00843AF2" w:rsidRPr="00843AF2" w:rsidRDefault="00843AF2" w:rsidP="00843AF2">
      <w:pPr>
        <w:tabs>
          <w:tab w:val="left" w:pos="993"/>
        </w:tabs>
        <w:jc w:val="both"/>
        <w:rPr>
          <w:bCs/>
        </w:rPr>
      </w:pPr>
      <w:r w:rsidRPr="00843AF2">
        <w:rPr>
          <w:bCs/>
        </w:rPr>
        <w:t>- торговлю и таможенное взаимодействие;</w:t>
      </w:r>
    </w:p>
    <w:p w14:paraId="7BA319C0" w14:textId="77777777" w:rsidR="00843AF2" w:rsidRPr="00843AF2" w:rsidRDefault="00843AF2" w:rsidP="00843AF2">
      <w:pPr>
        <w:tabs>
          <w:tab w:val="left" w:pos="993"/>
        </w:tabs>
        <w:jc w:val="both"/>
        <w:rPr>
          <w:bCs/>
        </w:rPr>
      </w:pPr>
      <w:r w:rsidRPr="00843AF2">
        <w:rPr>
          <w:bCs/>
        </w:rPr>
        <w:t>- электронный документооборот и техническое регулирование;</w:t>
      </w:r>
    </w:p>
    <w:p w14:paraId="3B1FE2AC" w14:textId="77777777" w:rsidR="00843AF2" w:rsidRPr="00843AF2" w:rsidRDefault="00843AF2" w:rsidP="00843AF2">
      <w:pPr>
        <w:tabs>
          <w:tab w:val="left" w:pos="993"/>
        </w:tabs>
        <w:jc w:val="both"/>
        <w:rPr>
          <w:bCs/>
        </w:rPr>
      </w:pPr>
      <w:r w:rsidRPr="00843AF2">
        <w:rPr>
          <w:bCs/>
        </w:rPr>
        <w:t>- развитие промышленности и АПК;</w:t>
      </w:r>
    </w:p>
    <w:p w14:paraId="5147A724" w14:textId="77777777" w:rsidR="00843AF2" w:rsidRPr="00843AF2" w:rsidRDefault="00843AF2" w:rsidP="00843AF2">
      <w:pPr>
        <w:tabs>
          <w:tab w:val="left" w:pos="993"/>
        </w:tabs>
        <w:jc w:val="both"/>
        <w:rPr>
          <w:bCs/>
        </w:rPr>
      </w:pPr>
      <w:r w:rsidRPr="00843AF2">
        <w:rPr>
          <w:bCs/>
        </w:rPr>
        <w:t>- энергетическое сотрудничество.</w:t>
      </w:r>
    </w:p>
    <w:p w14:paraId="44E3F4EE" w14:textId="77777777" w:rsidR="00843AF2" w:rsidRPr="00843AF2" w:rsidRDefault="00843AF2" w:rsidP="00843AF2">
      <w:pPr>
        <w:tabs>
          <w:tab w:val="left" w:pos="993"/>
        </w:tabs>
        <w:jc w:val="both"/>
        <w:rPr>
          <w:bCs/>
        </w:rPr>
      </w:pPr>
      <w:r w:rsidRPr="00843AF2">
        <w:rPr>
          <w:bCs/>
        </w:rPr>
        <w:t>Структура и органы управления.</w:t>
      </w:r>
    </w:p>
    <w:p w14:paraId="78383B07" w14:textId="77777777" w:rsidR="00843AF2" w:rsidRPr="00843AF2" w:rsidRDefault="00843AF2" w:rsidP="00843AF2">
      <w:pPr>
        <w:tabs>
          <w:tab w:val="left" w:pos="993"/>
        </w:tabs>
        <w:jc w:val="both"/>
        <w:rPr>
          <w:bCs/>
        </w:rPr>
      </w:pPr>
      <w:r w:rsidRPr="00843AF2">
        <w:rPr>
          <w:bCs/>
        </w:rPr>
        <w:t>Высшим органом ЕАЭС является Высший Евразийский экономический совет, в состав которого входят президенты государств-членов союза. Его заседания проводятся не реже раза в год. Первое с момента начала работы ЕАЭС состоялось 8 мая 2015 г. в Кремле.</w:t>
      </w:r>
    </w:p>
    <w:p w14:paraId="203D8351" w14:textId="77777777" w:rsidR="00843AF2" w:rsidRPr="00843AF2" w:rsidRDefault="00843AF2" w:rsidP="00843AF2">
      <w:pPr>
        <w:tabs>
          <w:tab w:val="left" w:pos="993"/>
        </w:tabs>
        <w:jc w:val="both"/>
        <w:rPr>
          <w:bCs/>
        </w:rPr>
      </w:pPr>
      <w:r w:rsidRPr="00843AF2">
        <w:rPr>
          <w:bCs/>
        </w:rPr>
        <w:t>Главы правительств государств-участников входят в Евразийский межправительственный экономический совет. Он обеспечивает реализацию и контроль за исполнением решений Высшего совета на уровне президентов, дает поручения Евразийской экономической комиссии, а также осуществляет иные полномочия. Заседания проводятся не реже двух раз в год. Первое состоялось 6 февраля 2015 г. в Горках, в подмосковной резиденции главы российского правительства.</w:t>
      </w:r>
    </w:p>
    <w:p w14:paraId="72E372FE" w14:textId="77777777" w:rsidR="00843AF2" w:rsidRPr="00843AF2" w:rsidRDefault="00843AF2" w:rsidP="00843AF2">
      <w:pPr>
        <w:tabs>
          <w:tab w:val="left" w:pos="993"/>
        </w:tabs>
        <w:jc w:val="both"/>
        <w:rPr>
          <w:bCs/>
        </w:rPr>
      </w:pPr>
      <w:r w:rsidRPr="00843AF2">
        <w:rPr>
          <w:bCs/>
        </w:rPr>
        <w:t>Постоянно действующим регулирующим органом союза является Евразийская экономическая комиссия. Среди её задач: обеспечение условий функционирования и развития союза, а также разработка предложений по экономическим вопросам сотрудничества. Органами управления ЕАЭС являются:</w:t>
      </w:r>
    </w:p>
    <w:p w14:paraId="1ABF7FCC" w14:textId="77777777" w:rsidR="00843AF2" w:rsidRPr="00843AF2" w:rsidRDefault="00843AF2" w:rsidP="00843AF2">
      <w:pPr>
        <w:tabs>
          <w:tab w:val="left" w:pos="993"/>
        </w:tabs>
        <w:jc w:val="both"/>
        <w:rPr>
          <w:bCs/>
        </w:rPr>
      </w:pPr>
      <w:r w:rsidRPr="00843AF2">
        <w:rPr>
          <w:bCs/>
        </w:rPr>
        <w:t>- Высший Евразийский экономический совет (высший орган управления);</w:t>
      </w:r>
    </w:p>
    <w:p w14:paraId="3F9682F6" w14:textId="77777777" w:rsidR="00843AF2" w:rsidRPr="00843AF2" w:rsidRDefault="00843AF2" w:rsidP="00843AF2">
      <w:pPr>
        <w:tabs>
          <w:tab w:val="left" w:pos="993"/>
        </w:tabs>
        <w:jc w:val="both"/>
        <w:rPr>
          <w:bCs/>
        </w:rPr>
      </w:pPr>
      <w:r w:rsidRPr="00843AF2">
        <w:rPr>
          <w:bCs/>
        </w:rPr>
        <w:t>- Евразийский межправительственный совет;</w:t>
      </w:r>
    </w:p>
    <w:p w14:paraId="0C2AE6A5" w14:textId="77777777" w:rsidR="00843AF2" w:rsidRPr="00843AF2" w:rsidRDefault="00843AF2" w:rsidP="00843AF2">
      <w:pPr>
        <w:tabs>
          <w:tab w:val="left" w:pos="993"/>
        </w:tabs>
        <w:jc w:val="both"/>
        <w:rPr>
          <w:bCs/>
        </w:rPr>
      </w:pPr>
      <w:r w:rsidRPr="00843AF2">
        <w:rPr>
          <w:bCs/>
        </w:rPr>
        <w:t>- Евразийская экономическая комиссия (рабочий постоянно действующий орган);</w:t>
      </w:r>
    </w:p>
    <w:p w14:paraId="64DF0229" w14:textId="77777777" w:rsidR="00843AF2" w:rsidRPr="00843AF2" w:rsidRDefault="00843AF2" w:rsidP="00843AF2">
      <w:pPr>
        <w:tabs>
          <w:tab w:val="left" w:pos="993"/>
        </w:tabs>
        <w:jc w:val="both"/>
        <w:rPr>
          <w:bCs/>
        </w:rPr>
      </w:pPr>
      <w:r w:rsidRPr="00843AF2">
        <w:rPr>
          <w:bCs/>
        </w:rPr>
        <w:t>- Суд Евразийского экономического союза.</w:t>
      </w:r>
    </w:p>
    <w:p w14:paraId="5A62BDE7" w14:textId="77777777" w:rsidR="00843AF2" w:rsidRPr="00843AF2" w:rsidRDefault="00843AF2" w:rsidP="00843AF2">
      <w:pPr>
        <w:tabs>
          <w:tab w:val="left" w:pos="993"/>
        </w:tabs>
        <w:jc w:val="both"/>
        <w:rPr>
          <w:bCs/>
        </w:rPr>
      </w:pPr>
      <w:r w:rsidRPr="00843AF2">
        <w:rPr>
          <w:bCs/>
        </w:rPr>
        <w:t>Направления деятельности Евразийской экономической комиссии:</w:t>
      </w:r>
    </w:p>
    <w:p w14:paraId="191C2D0C" w14:textId="77777777" w:rsidR="00843AF2" w:rsidRPr="00843AF2" w:rsidRDefault="00843AF2" w:rsidP="00843AF2">
      <w:pPr>
        <w:tabs>
          <w:tab w:val="left" w:pos="993"/>
        </w:tabs>
        <w:jc w:val="both"/>
        <w:rPr>
          <w:bCs/>
        </w:rPr>
      </w:pPr>
      <w:r w:rsidRPr="00843AF2">
        <w:rPr>
          <w:bCs/>
        </w:rPr>
        <w:t>- зачисление и распределение ввозных таможенных пошлин;</w:t>
      </w:r>
    </w:p>
    <w:p w14:paraId="68F8EEF0" w14:textId="77777777" w:rsidR="00843AF2" w:rsidRPr="00843AF2" w:rsidRDefault="00843AF2" w:rsidP="00843AF2">
      <w:pPr>
        <w:tabs>
          <w:tab w:val="left" w:pos="993"/>
        </w:tabs>
        <w:jc w:val="both"/>
        <w:rPr>
          <w:bCs/>
        </w:rPr>
      </w:pPr>
      <w:r w:rsidRPr="00843AF2">
        <w:rPr>
          <w:bCs/>
        </w:rPr>
        <w:lastRenderedPageBreak/>
        <w:t>- установление торговых режимов в отношении третьих стран статистика внешней и взаимной торговли;</w:t>
      </w:r>
    </w:p>
    <w:p w14:paraId="30F35544" w14:textId="77777777" w:rsidR="00843AF2" w:rsidRPr="00843AF2" w:rsidRDefault="00843AF2" w:rsidP="00843AF2">
      <w:pPr>
        <w:tabs>
          <w:tab w:val="left" w:pos="993"/>
        </w:tabs>
        <w:jc w:val="both"/>
        <w:rPr>
          <w:bCs/>
        </w:rPr>
      </w:pPr>
      <w:r w:rsidRPr="00843AF2">
        <w:rPr>
          <w:bCs/>
        </w:rPr>
        <w:t>- промышленные и сельскохозяйственные субсидии;</w:t>
      </w:r>
    </w:p>
    <w:p w14:paraId="021AD0A6" w14:textId="77777777" w:rsidR="00843AF2" w:rsidRPr="00843AF2" w:rsidRDefault="00843AF2" w:rsidP="00843AF2">
      <w:pPr>
        <w:tabs>
          <w:tab w:val="left" w:pos="993"/>
        </w:tabs>
        <w:jc w:val="both"/>
        <w:rPr>
          <w:bCs/>
        </w:rPr>
      </w:pPr>
      <w:r w:rsidRPr="00843AF2">
        <w:rPr>
          <w:bCs/>
        </w:rPr>
        <w:t>- энергетическая политика;</w:t>
      </w:r>
    </w:p>
    <w:p w14:paraId="59C31398" w14:textId="77777777" w:rsidR="00843AF2" w:rsidRPr="00843AF2" w:rsidRDefault="00843AF2" w:rsidP="00843AF2">
      <w:pPr>
        <w:tabs>
          <w:tab w:val="left" w:pos="993"/>
        </w:tabs>
        <w:jc w:val="both"/>
        <w:rPr>
          <w:bCs/>
        </w:rPr>
      </w:pPr>
      <w:r w:rsidRPr="00843AF2">
        <w:rPr>
          <w:bCs/>
        </w:rPr>
        <w:t>- естественные монополии;</w:t>
      </w:r>
    </w:p>
    <w:p w14:paraId="2BD39D44" w14:textId="77777777" w:rsidR="00843AF2" w:rsidRPr="00843AF2" w:rsidRDefault="00843AF2" w:rsidP="00843AF2">
      <w:pPr>
        <w:tabs>
          <w:tab w:val="left" w:pos="993"/>
        </w:tabs>
        <w:jc w:val="both"/>
        <w:rPr>
          <w:bCs/>
        </w:rPr>
      </w:pPr>
      <w:r w:rsidRPr="00843AF2">
        <w:rPr>
          <w:bCs/>
        </w:rPr>
        <w:t>- взаимная торговля услугами и инвестиции;</w:t>
      </w:r>
    </w:p>
    <w:p w14:paraId="70450B86" w14:textId="77777777" w:rsidR="00843AF2" w:rsidRPr="00843AF2" w:rsidRDefault="00843AF2" w:rsidP="00843AF2">
      <w:pPr>
        <w:tabs>
          <w:tab w:val="left" w:pos="993"/>
        </w:tabs>
        <w:jc w:val="both"/>
        <w:rPr>
          <w:bCs/>
        </w:rPr>
      </w:pPr>
      <w:r w:rsidRPr="00843AF2">
        <w:rPr>
          <w:bCs/>
        </w:rPr>
        <w:t>- транспорт и перевозки;</w:t>
      </w:r>
    </w:p>
    <w:p w14:paraId="23D7FB02" w14:textId="77777777" w:rsidR="00843AF2" w:rsidRPr="00843AF2" w:rsidRDefault="00843AF2" w:rsidP="00843AF2">
      <w:pPr>
        <w:tabs>
          <w:tab w:val="left" w:pos="993"/>
        </w:tabs>
        <w:jc w:val="both"/>
        <w:rPr>
          <w:bCs/>
        </w:rPr>
      </w:pPr>
      <w:r w:rsidRPr="00843AF2">
        <w:rPr>
          <w:bCs/>
        </w:rPr>
        <w:t>- валютная политика;</w:t>
      </w:r>
    </w:p>
    <w:p w14:paraId="2FC541C9" w14:textId="77777777" w:rsidR="00843AF2" w:rsidRPr="00843AF2" w:rsidRDefault="00843AF2" w:rsidP="00843AF2">
      <w:pPr>
        <w:tabs>
          <w:tab w:val="left" w:pos="993"/>
        </w:tabs>
        <w:jc w:val="both"/>
        <w:rPr>
          <w:bCs/>
        </w:rPr>
      </w:pPr>
      <w:r w:rsidRPr="00843AF2">
        <w:rPr>
          <w:bCs/>
        </w:rPr>
        <w:t xml:space="preserve">- охрана и защита результатов интеллектуальной деятельности и средств; </w:t>
      </w:r>
    </w:p>
    <w:p w14:paraId="3D798F7D" w14:textId="77777777" w:rsidR="00843AF2" w:rsidRPr="00843AF2" w:rsidRDefault="00843AF2" w:rsidP="00843AF2">
      <w:pPr>
        <w:tabs>
          <w:tab w:val="left" w:pos="993"/>
        </w:tabs>
        <w:jc w:val="both"/>
        <w:rPr>
          <w:bCs/>
        </w:rPr>
      </w:pPr>
      <w:r w:rsidRPr="00843AF2">
        <w:rPr>
          <w:bCs/>
        </w:rPr>
        <w:t>- индивидуализации товаров, работ и услуг;</w:t>
      </w:r>
    </w:p>
    <w:p w14:paraId="7B829595" w14:textId="77777777" w:rsidR="00843AF2" w:rsidRPr="00843AF2" w:rsidRDefault="00843AF2" w:rsidP="00843AF2">
      <w:pPr>
        <w:tabs>
          <w:tab w:val="left" w:pos="993"/>
        </w:tabs>
        <w:jc w:val="both"/>
        <w:rPr>
          <w:bCs/>
        </w:rPr>
      </w:pPr>
      <w:r w:rsidRPr="00843AF2">
        <w:rPr>
          <w:bCs/>
        </w:rPr>
        <w:t>- таможенно-тарифное и нетарифное регулирование;</w:t>
      </w:r>
    </w:p>
    <w:p w14:paraId="5BB179E7" w14:textId="77777777" w:rsidR="00843AF2" w:rsidRPr="00843AF2" w:rsidRDefault="00843AF2" w:rsidP="00843AF2">
      <w:pPr>
        <w:tabs>
          <w:tab w:val="left" w:pos="993"/>
        </w:tabs>
        <w:jc w:val="both"/>
        <w:rPr>
          <w:bCs/>
        </w:rPr>
      </w:pPr>
      <w:r w:rsidRPr="00843AF2">
        <w:rPr>
          <w:bCs/>
        </w:rPr>
        <w:t>- таможенное администрирование.</w:t>
      </w:r>
    </w:p>
    <w:p w14:paraId="429E67A9" w14:textId="77777777" w:rsidR="00843AF2" w:rsidRPr="00843AF2" w:rsidRDefault="00843AF2" w:rsidP="00843AF2">
      <w:pPr>
        <w:tabs>
          <w:tab w:val="left" w:pos="993"/>
        </w:tabs>
        <w:jc w:val="both"/>
        <w:rPr>
          <w:bCs/>
        </w:rPr>
      </w:pPr>
      <w:r w:rsidRPr="00843AF2">
        <w:rPr>
          <w:bCs/>
        </w:rPr>
        <w:t>Деловой совет.</w:t>
      </w:r>
    </w:p>
    <w:p w14:paraId="51FBA8F1" w14:textId="77777777" w:rsidR="00843AF2" w:rsidRPr="00843AF2" w:rsidRDefault="00843AF2" w:rsidP="00843AF2">
      <w:pPr>
        <w:tabs>
          <w:tab w:val="left" w:pos="993"/>
        </w:tabs>
        <w:jc w:val="both"/>
        <w:rPr>
          <w:bCs/>
        </w:rPr>
      </w:pPr>
      <w:r w:rsidRPr="00843AF2">
        <w:rPr>
          <w:bCs/>
        </w:rPr>
        <w:t>22 мая 2015 г. в ходе VIII Астанинского экономического форума было подписано соглашение о создании Делового совета ЕАЭС, учредителями которого выступили Национальная палата предпринимателей Казахстана «Атамекен», Российский союз промышленников и предпринимателей, Конфедерация промышленников и предпринимателей (нанимателей) Белоруссии, Союз промышленников и предпринимателей (работодателей) Армении, Киргизский Союз промышленников и предпринимателей. Работа Совета позволит наладить диалог между деловыми кругами стран — членов ЕАЭС, а также обеспечить их согласованное взаимодействие с Евразийской экономической комиссией (ЕЭК) и руководством государств.</w:t>
      </w:r>
    </w:p>
    <w:p w14:paraId="3E8D0AA1" w14:textId="77777777" w:rsidR="00843AF2" w:rsidRPr="00843AF2" w:rsidRDefault="00843AF2" w:rsidP="00843AF2">
      <w:pPr>
        <w:tabs>
          <w:tab w:val="left" w:pos="993"/>
        </w:tabs>
        <w:jc w:val="both"/>
        <w:rPr>
          <w:bCs/>
        </w:rPr>
      </w:pPr>
      <w:r w:rsidRPr="00843AF2">
        <w:rPr>
          <w:bCs/>
        </w:rPr>
        <w:t>Создание зон свободной торговли.</w:t>
      </w:r>
    </w:p>
    <w:p w14:paraId="43DD9D9A" w14:textId="77777777" w:rsidR="00843AF2" w:rsidRPr="00843AF2" w:rsidRDefault="00843AF2" w:rsidP="00843AF2">
      <w:pPr>
        <w:tabs>
          <w:tab w:val="left" w:pos="993"/>
        </w:tabs>
        <w:jc w:val="both"/>
        <w:rPr>
          <w:bCs/>
        </w:rPr>
      </w:pPr>
      <w:r w:rsidRPr="00843AF2">
        <w:rPr>
          <w:bCs/>
        </w:rPr>
        <w:t>29 мая 2015 г. в Казахстане после заседания Евразийского межправительственного экономического совета было подписано соглашение о зоне свободной торговли (ЗСТ) между ЕАЭС и Вьетнамом, которое стало первым международным документом о ЗСТ между ЕАЭС и третьей стороной. Соглашением предусмотрены, в частности, условия тарифной либерализации торговли товарами между государствами Союза и Вьетнамом путем снижения или обнуления ставок ввозных таможенных пошлин на значительную группу товаров. Документ вступит в силу через 60 дней после того, как во всех странах ЕАЭС и во Вьетнаме он будет ратифицирован в соответствии с национальным законодательством.</w:t>
      </w:r>
    </w:p>
    <w:p w14:paraId="27F3F1FE" w14:textId="77777777" w:rsidR="00843AF2" w:rsidRPr="00843AF2" w:rsidRDefault="00843AF2" w:rsidP="00843AF2">
      <w:pPr>
        <w:tabs>
          <w:tab w:val="left" w:pos="993"/>
        </w:tabs>
        <w:jc w:val="both"/>
        <w:rPr>
          <w:bCs/>
        </w:rPr>
      </w:pPr>
      <w:r w:rsidRPr="00843AF2">
        <w:rPr>
          <w:bCs/>
        </w:rPr>
        <w:t xml:space="preserve">16 октября 2015 г. в казахстанском пос. </w:t>
      </w:r>
      <w:proofErr w:type="spellStart"/>
      <w:r w:rsidRPr="00843AF2">
        <w:rPr>
          <w:bCs/>
        </w:rPr>
        <w:t>Бурабай</w:t>
      </w:r>
      <w:proofErr w:type="spellEnd"/>
      <w:r w:rsidRPr="00843AF2">
        <w:rPr>
          <w:bCs/>
        </w:rPr>
        <w:t xml:space="preserve"> на заседание Высшего Евразийского экономического совета было принято решение о начале переговоров по созданию зоны свободной торговли с Израилем. Кроме того, в настоящее время ведутся переговоры на уровне рабочих групп о возможности заключения аналогичных соглашений с Ираном, Индией и Египтом. С инициативой начать переговоры о создании ЗСТ с ЕАЭС выступили Иордания и Таиланд.</w:t>
      </w:r>
    </w:p>
    <w:p w14:paraId="549756F8" w14:textId="77777777" w:rsidR="00843AF2" w:rsidRPr="00843AF2" w:rsidRDefault="00843AF2" w:rsidP="00843AF2">
      <w:pPr>
        <w:tabs>
          <w:tab w:val="left" w:pos="993"/>
        </w:tabs>
        <w:jc w:val="both"/>
        <w:rPr>
          <w:bCs/>
        </w:rPr>
      </w:pPr>
      <w:r w:rsidRPr="00843AF2">
        <w:rPr>
          <w:bCs/>
        </w:rPr>
        <w:t>Консультативный комитет по налоговой политике и администрированию при Коллегии Евразийской экономической комиссии.</w:t>
      </w:r>
    </w:p>
    <w:p w14:paraId="4CF03CB0" w14:textId="77777777" w:rsidR="00843AF2" w:rsidRPr="00843AF2" w:rsidRDefault="00843AF2" w:rsidP="00843AF2">
      <w:pPr>
        <w:tabs>
          <w:tab w:val="left" w:pos="993"/>
        </w:tabs>
        <w:jc w:val="both"/>
        <w:rPr>
          <w:bCs/>
        </w:rPr>
      </w:pPr>
      <w:r w:rsidRPr="00843AF2">
        <w:rPr>
          <w:bCs/>
        </w:rPr>
        <w:t>Евразийская экономическая комиссия — постоянно действующий наднациональный регулирующий орган Союза, который формируют Совет Комиссии и Коллегия Комиссии.</w:t>
      </w:r>
    </w:p>
    <w:p w14:paraId="3755088D" w14:textId="77777777" w:rsidR="00843AF2" w:rsidRPr="00843AF2" w:rsidRDefault="00843AF2" w:rsidP="00843AF2">
      <w:pPr>
        <w:tabs>
          <w:tab w:val="left" w:pos="993"/>
        </w:tabs>
        <w:jc w:val="both"/>
        <w:rPr>
          <w:bCs/>
        </w:rPr>
      </w:pPr>
      <w:r w:rsidRPr="00843AF2">
        <w:rPr>
          <w:bCs/>
        </w:rPr>
        <w:t>В Совет Комиссии входят заместители Премьер-министров государств-членов Союза.</w:t>
      </w:r>
    </w:p>
    <w:p w14:paraId="5435D02E" w14:textId="77777777" w:rsidR="00843AF2" w:rsidRPr="00843AF2" w:rsidRDefault="00843AF2" w:rsidP="00843AF2">
      <w:pPr>
        <w:tabs>
          <w:tab w:val="left" w:pos="993"/>
        </w:tabs>
        <w:jc w:val="both"/>
        <w:rPr>
          <w:bCs/>
        </w:rPr>
      </w:pPr>
      <w:r w:rsidRPr="00843AF2">
        <w:rPr>
          <w:bCs/>
        </w:rPr>
        <w:t>Состав Коллегии ЕЭК формируют Председатель и Министры Комиссии.</w:t>
      </w:r>
    </w:p>
    <w:p w14:paraId="2F804F13" w14:textId="77777777" w:rsidR="00843AF2" w:rsidRPr="00843AF2" w:rsidRDefault="00843AF2" w:rsidP="00843AF2">
      <w:pPr>
        <w:tabs>
          <w:tab w:val="left" w:pos="993"/>
        </w:tabs>
        <w:jc w:val="both"/>
        <w:rPr>
          <w:bCs/>
        </w:rPr>
      </w:pPr>
      <w:r w:rsidRPr="00843AF2">
        <w:rPr>
          <w:bCs/>
        </w:rPr>
        <w:t>Основными задачами Комиссии являются обеспечение условий функционирования и развития ЕАЭС, а также разработка предложений в сфере экономической интеграции в рамках ЕАЭС. В соответствии со статьей 19 Договора о Евразийской экономической комиссии от 18 ноября 2011 года Решением Коллегии Евразийской экономической комиссии № 13 от 15.03.2012 создан Консультативный комитет по налоговой политике и администрированию (далее — Консультативный комитет).</w:t>
      </w:r>
    </w:p>
    <w:p w14:paraId="686667FD" w14:textId="77777777" w:rsidR="00843AF2" w:rsidRPr="00843AF2" w:rsidRDefault="00843AF2" w:rsidP="00843AF2">
      <w:pPr>
        <w:tabs>
          <w:tab w:val="left" w:pos="993"/>
        </w:tabs>
        <w:jc w:val="both"/>
        <w:rPr>
          <w:bCs/>
        </w:rPr>
      </w:pPr>
      <w:r w:rsidRPr="00843AF2">
        <w:rPr>
          <w:bCs/>
        </w:rPr>
        <w:t>Распоряжением Коллегии ЕЭК от 28.09.2015 № 97 утвержден состав Консультативного комитета.</w:t>
      </w:r>
    </w:p>
    <w:p w14:paraId="3BB037D1" w14:textId="77777777" w:rsidR="00843AF2" w:rsidRPr="00843AF2" w:rsidRDefault="00843AF2" w:rsidP="00843AF2">
      <w:pPr>
        <w:tabs>
          <w:tab w:val="left" w:pos="993"/>
        </w:tabs>
        <w:jc w:val="both"/>
        <w:rPr>
          <w:bCs/>
        </w:rPr>
      </w:pPr>
      <w:r w:rsidRPr="00843AF2">
        <w:rPr>
          <w:bCs/>
        </w:rPr>
        <w:t>Председателем Консультативного комитета по налоговой политике и администрированию при Коллегии ЕЭК является Член Коллегии (Министр) по экономике и финансовой политике ЕЭК Т. М. Сулейменов.</w:t>
      </w:r>
    </w:p>
    <w:p w14:paraId="725A1DC5" w14:textId="77777777" w:rsidR="00843AF2" w:rsidRPr="00843AF2" w:rsidRDefault="00843AF2" w:rsidP="00843AF2">
      <w:pPr>
        <w:tabs>
          <w:tab w:val="left" w:pos="993"/>
        </w:tabs>
        <w:jc w:val="both"/>
        <w:rPr>
          <w:bCs/>
        </w:rPr>
      </w:pPr>
      <w:r w:rsidRPr="00843AF2">
        <w:rPr>
          <w:bCs/>
        </w:rPr>
        <w:t>В соответствии с Положением о Консультативном комитете по налоговой политике и администрированию, утвержденным Решением Коллегии ЕЭК от 15.03.2012 № 13, основными задачами Консультативного комитета является подготовка предложений для Коллегии, включая разработку проектов нормативных правовых документов Союза в сфере осуществления налоговой политики и администрирования, по следующим вопросам:</w:t>
      </w:r>
    </w:p>
    <w:p w14:paraId="06350E66" w14:textId="77777777" w:rsidR="00843AF2" w:rsidRPr="00843AF2" w:rsidRDefault="00843AF2" w:rsidP="00843AF2">
      <w:pPr>
        <w:tabs>
          <w:tab w:val="left" w:pos="993"/>
        </w:tabs>
        <w:jc w:val="both"/>
        <w:rPr>
          <w:bCs/>
        </w:rPr>
      </w:pPr>
      <w:r w:rsidRPr="00843AF2">
        <w:rPr>
          <w:bCs/>
        </w:rPr>
        <w:t>формирования единых подходов в проведении налоговой политики государств-членов ЕАЭС по согласованным направлениям</w:t>
      </w:r>
    </w:p>
    <w:p w14:paraId="3C760E09" w14:textId="77777777" w:rsidR="00843AF2" w:rsidRPr="00843AF2" w:rsidRDefault="00843AF2" w:rsidP="00843AF2">
      <w:pPr>
        <w:tabs>
          <w:tab w:val="left" w:pos="993"/>
        </w:tabs>
        <w:jc w:val="both"/>
        <w:rPr>
          <w:bCs/>
        </w:rPr>
      </w:pPr>
      <w:r w:rsidRPr="00843AF2">
        <w:rPr>
          <w:bCs/>
        </w:rPr>
        <w:t>гармонизации налоговых законодательств государств-членов ЕАЭС по согласованным направлениям</w:t>
      </w:r>
    </w:p>
    <w:p w14:paraId="180544D7" w14:textId="77777777" w:rsidR="00843AF2" w:rsidRPr="00843AF2" w:rsidRDefault="00843AF2" w:rsidP="00843AF2">
      <w:pPr>
        <w:tabs>
          <w:tab w:val="left" w:pos="993"/>
        </w:tabs>
        <w:jc w:val="both"/>
        <w:rPr>
          <w:bCs/>
        </w:rPr>
      </w:pPr>
      <w:r w:rsidRPr="00843AF2">
        <w:rPr>
          <w:bCs/>
        </w:rPr>
        <w:t>совершенствования нормативно-правовой базы ЕАЭС в области: — косвенного налогообложения во взаимной торговле на единой таможенной территории ЕАЭС — оборота подакцизных товаров (в том числе алкогольной продукции) на единой таможенной территории ЕАЭС — прямого налогообложения</w:t>
      </w:r>
    </w:p>
    <w:p w14:paraId="1D2EB038" w14:textId="77777777" w:rsidR="00843AF2" w:rsidRPr="00843AF2" w:rsidRDefault="00843AF2" w:rsidP="00843AF2">
      <w:pPr>
        <w:tabs>
          <w:tab w:val="left" w:pos="993"/>
        </w:tabs>
        <w:jc w:val="both"/>
        <w:rPr>
          <w:bCs/>
        </w:rPr>
      </w:pPr>
      <w:r w:rsidRPr="00843AF2">
        <w:rPr>
          <w:bCs/>
        </w:rPr>
        <w:t>совершенствования налогового администрирования, включая вопросы налогового контроля за трансфертным ценообразованием</w:t>
      </w:r>
    </w:p>
    <w:p w14:paraId="232B0C18" w14:textId="77777777" w:rsidR="00843AF2" w:rsidRPr="00843AF2" w:rsidRDefault="00843AF2" w:rsidP="00843AF2">
      <w:pPr>
        <w:tabs>
          <w:tab w:val="left" w:pos="993"/>
        </w:tabs>
        <w:jc w:val="both"/>
        <w:rPr>
          <w:bCs/>
        </w:rPr>
      </w:pPr>
      <w:r w:rsidRPr="00843AF2">
        <w:rPr>
          <w:bCs/>
        </w:rPr>
        <w:t>совершенствования информационного взаимодействия налоговых органов государств-членов ЕАЭС</w:t>
      </w:r>
    </w:p>
    <w:p w14:paraId="457BAD97" w14:textId="77777777" w:rsidR="00843AF2" w:rsidRPr="00843AF2" w:rsidRDefault="00843AF2" w:rsidP="00843AF2">
      <w:pPr>
        <w:tabs>
          <w:tab w:val="left" w:pos="993"/>
        </w:tabs>
        <w:jc w:val="both"/>
        <w:rPr>
          <w:bCs/>
        </w:rPr>
      </w:pPr>
      <w:r w:rsidRPr="00843AF2">
        <w:rPr>
          <w:bCs/>
        </w:rPr>
        <w:t>обсуждение практических вопросов применения нормативно-правовой базы ЕАЭС, регулирующих аспекты налогообложения и подготовка рекомендаций по разрешению проблемных ситуаций</w:t>
      </w:r>
    </w:p>
    <w:p w14:paraId="34BF4E87" w14:textId="77777777" w:rsidR="00843AF2" w:rsidRPr="00843AF2" w:rsidRDefault="00843AF2" w:rsidP="00843AF2">
      <w:pPr>
        <w:tabs>
          <w:tab w:val="left" w:pos="993"/>
        </w:tabs>
        <w:jc w:val="both"/>
        <w:rPr>
          <w:bCs/>
        </w:rPr>
      </w:pPr>
      <w:r w:rsidRPr="00843AF2">
        <w:rPr>
          <w:bCs/>
        </w:rPr>
        <w:t>Структура единого таможенного законодательства Евразийского экономического союза.</w:t>
      </w:r>
    </w:p>
    <w:p w14:paraId="2A344E43" w14:textId="77777777" w:rsidR="00843AF2" w:rsidRPr="00843AF2" w:rsidRDefault="00843AF2" w:rsidP="00843AF2">
      <w:pPr>
        <w:tabs>
          <w:tab w:val="left" w:pos="993"/>
        </w:tabs>
        <w:jc w:val="both"/>
        <w:rPr>
          <w:bCs/>
        </w:rPr>
      </w:pPr>
      <w:r w:rsidRPr="00843AF2">
        <w:rPr>
          <w:bCs/>
        </w:rPr>
        <w:t xml:space="preserve">В связи с формированием нормативной правовой базы Евразийского экономического союза изменяется таможенное законодательство государств-участников. Прежде всего в дополнение к действующему национальному законодательству появились ещё два уровня регулирования: международные соглашения государств-участников </w:t>
      </w:r>
      <w:r w:rsidRPr="00843AF2">
        <w:rPr>
          <w:bCs/>
        </w:rPr>
        <w:lastRenderedPageBreak/>
        <w:t>Таможенного союза и Решения Комиссии таможенного союза (в настоящее время — Евразийская экономическая комиссия). На данный момент таможенное законодательство ЕАЭС представляет собой четырёхуровневую систему:</w:t>
      </w:r>
    </w:p>
    <w:p w14:paraId="33AB232D" w14:textId="77777777" w:rsidR="00843AF2" w:rsidRPr="00843AF2" w:rsidRDefault="00843AF2" w:rsidP="00843AF2">
      <w:pPr>
        <w:tabs>
          <w:tab w:val="left" w:pos="993"/>
        </w:tabs>
        <w:jc w:val="both"/>
        <w:rPr>
          <w:bCs/>
        </w:rPr>
      </w:pPr>
      <w:r w:rsidRPr="00843AF2">
        <w:rPr>
          <w:bCs/>
        </w:rPr>
        <w:t>таможенный Кодекс Евразийского экономического союза</w:t>
      </w:r>
    </w:p>
    <w:p w14:paraId="47715016" w14:textId="77777777" w:rsidR="00843AF2" w:rsidRPr="00843AF2" w:rsidRDefault="00843AF2" w:rsidP="00843AF2">
      <w:pPr>
        <w:tabs>
          <w:tab w:val="left" w:pos="993"/>
        </w:tabs>
        <w:jc w:val="both"/>
        <w:rPr>
          <w:bCs/>
        </w:rPr>
      </w:pPr>
      <w:r w:rsidRPr="00843AF2">
        <w:rPr>
          <w:bCs/>
        </w:rPr>
        <w:t>международные соглашения государств–участников ЕАЭС, регулирующие таможенные правоотношения</w:t>
      </w:r>
    </w:p>
    <w:p w14:paraId="611A348E" w14:textId="77777777" w:rsidR="00843AF2" w:rsidRPr="00843AF2" w:rsidRDefault="00843AF2" w:rsidP="00843AF2">
      <w:pPr>
        <w:tabs>
          <w:tab w:val="left" w:pos="993"/>
        </w:tabs>
        <w:jc w:val="both"/>
        <w:rPr>
          <w:bCs/>
        </w:rPr>
      </w:pPr>
      <w:r w:rsidRPr="00843AF2">
        <w:rPr>
          <w:bCs/>
        </w:rPr>
        <w:t>решения Евразийской экономической комиссии</w:t>
      </w:r>
    </w:p>
    <w:p w14:paraId="455F2040" w14:textId="77777777" w:rsidR="00843AF2" w:rsidRPr="00843AF2" w:rsidRDefault="00843AF2" w:rsidP="00843AF2">
      <w:pPr>
        <w:tabs>
          <w:tab w:val="left" w:pos="993"/>
        </w:tabs>
        <w:jc w:val="both"/>
        <w:rPr>
          <w:bCs/>
        </w:rPr>
      </w:pPr>
      <w:r w:rsidRPr="00843AF2">
        <w:rPr>
          <w:bCs/>
        </w:rPr>
        <w:t>национальное таможенное законодательство стран-участниц</w:t>
      </w:r>
    </w:p>
    <w:p w14:paraId="6D6509F8" w14:textId="77777777" w:rsidR="00843AF2" w:rsidRPr="00843AF2" w:rsidRDefault="00843AF2" w:rsidP="00843AF2">
      <w:pPr>
        <w:tabs>
          <w:tab w:val="left" w:pos="993"/>
        </w:tabs>
        <w:jc w:val="both"/>
        <w:rPr>
          <w:bCs/>
        </w:rPr>
      </w:pPr>
      <w:r w:rsidRPr="00843AF2">
        <w:rPr>
          <w:bCs/>
        </w:rPr>
        <w:t>Таможенный кодекс Евразийского экономического союза</w:t>
      </w:r>
    </w:p>
    <w:p w14:paraId="583C5D50" w14:textId="77777777" w:rsidR="00843AF2" w:rsidRPr="00843AF2" w:rsidRDefault="00843AF2" w:rsidP="00843AF2">
      <w:pPr>
        <w:tabs>
          <w:tab w:val="left" w:pos="993"/>
        </w:tabs>
        <w:jc w:val="both"/>
        <w:rPr>
          <w:bCs/>
        </w:rPr>
      </w:pPr>
      <w:r w:rsidRPr="00843AF2">
        <w:rPr>
          <w:bCs/>
        </w:rPr>
        <w:t>Переход на более высокий уровень интеграции потребовал серьёзных изменений в нормативно-правовой базе Союза. Работа над созданием нового Таможенного кодекса велась несколько лет, процесс требовал многочисленных согласований поправок со сторон государств-членов Союза. 26 декабря 2016 года был принят Таможенный кодекс Евразийского экономического союза, который заменил Таможенный кодекс Таможенного союза, принятый в 2009 году. Новый ТК ЕАЭС вступил в силу 1 января 2018 года. Документ объединяет в себе множество международных договоров и соглашений Таможенного союза (например, Соглашение об определении таможенной стоимости товаров, перемещаемых через таможенную границу Таможенного союза), которые утратят силу полностью или частично.</w:t>
      </w:r>
    </w:p>
    <w:p w14:paraId="56B7B2AC" w14:textId="1ED4A766" w:rsidR="00843AF2" w:rsidRPr="00843AF2" w:rsidRDefault="00843AF2" w:rsidP="00843AF2">
      <w:pPr>
        <w:tabs>
          <w:tab w:val="left" w:pos="993"/>
        </w:tabs>
        <w:jc w:val="both"/>
        <w:rPr>
          <w:bCs/>
        </w:rPr>
      </w:pPr>
      <w:r w:rsidRPr="00843AF2">
        <w:rPr>
          <w:bCs/>
        </w:rPr>
        <w:t>Таможенный кодекс ЕАЭС содержит ряд новых положений, касающихся не только структуры самого Кодекса (новый ТК ЕАЭС содержит 4 приложения, которых в ТК ТС не было), но и правил таможенного регулирования в Союзе. Так, в проекте ТК ЕАЭС обновлен понятийный аппарат, введен принцип «единого окна», заявлен приоритет электронного декларирования, внесены некоторые изменения в таможенные процедуры, реформирован институт уполномоченного экономического оператора и др.</w:t>
      </w:r>
    </w:p>
    <w:p w14:paraId="0EC03D67" w14:textId="77777777" w:rsidR="00E02BC4" w:rsidRPr="002E4E58" w:rsidRDefault="00E02BC4" w:rsidP="002E4E58">
      <w:pPr>
        <w:tabs>
          <w:tab w:val="left" w:pos="993"/>
        </w:tabs>
        <w:ind w:firstLine="567"/>
        <w:jc w:val="both"/>
        <w:rPr>
          <w:color w:val="000000"/>
        </w:rPr>
      </w:pPr>
    </w:p>
    <w:p w14:paraId="0EDD6A3B" w14:textId="6C55289E" w:rsidR="00B06345" w:rsidRDefault="00FD5D7F" w:rsidP="00843AF2">
      <w:pPr>
        <w:tabs>
          <w:tab w:val="left" w:pos="993"/>
        </w:tabs>
        <w:ind w:firstLine="567"/>
        <w:jc w:val="center"/>
        <w:rPr>
          <w:b/>
          <w:color w:val="000000"/>
        </w:rPr>
      </w:pPr>
      <w:r w:rsidRPr="002E4E58">
        <w:rPr>
          <w:b/>
          <w:color w:val="000000"/>
        </w:rPr>
        <w:t xml:space="preserve">Тема 3. </w:t>
      </w:r>
      <w:r w:rsidR="00843AF2" w:rsidRPr="00843AF2">
        <w:rPr>
          <w:b/>
          <w:color w:val="000000"/>
        </w:rPr>
        <w:t>Основы взаимоотношений государств-участниц ЕАЭС в финансовой и таможенной сферах.</w:t>
      </w:r>
    </w:p>
    <w:p w14:paraId="2AFFBDBE" w14:textId="77777777" w:rsidR="00843AF2" w:rsidRDefault="00843AF2" w:rsidP="00843AF2">
      <w:pPr>
        <w:tabs>
          <w:tab w:val="left" w:pos="993"/>
        </w:tabs>
        <w:ind w:firstLine="567"/>
        <w:jc w:val="center"/>
        <w:rPr>
          <w:b/>
          <w:color w:val="000000"/>
        </w:rPr>
      </w:pPr>
    </w:p>
    <w:p w14:paraId="4732056B" w14:textId="77777777" w:rsidR="00843AF2" w:rsidRPr="00843AF2" w:rsidRDefault="00843AF2" w:rsidP="00843AF2">
      <w:pPr>
        <w:tabs>
          <w:tab w:val="left" w:pos="993"/>
        </w:tabs>
        <w:ind w:firstLine="567"/>
        <w:jc w:val="both"/>
        <w:rPr>
          <w:bCs/>
        </w:rPr>
      </w:pPr>
      <w:r w:rsidRPr="00843AF2">
        <w:rPr>
          <w:bCs/>
        </w:rPr>
        <w:t>1. Таможенный союз в составе ЕАЭС и принципы его функционирования.</w:t>
      </w:r>
    </w:p>
    <w:p w14:paraId="6506A83F" w14:textId="77777777" w:rsidR="00843AF2" w:rsidRPr="00843AF2" w:rsidRDefault="00843AF2" w:rsidP="00843AF2">
      <w:pPr>
        <w:tabs>
          <w:tab w:val="left" w:pos="993"/>
        </w:tabs>
        <w:ind w:firstLine="567"/>
        <w:jc w:val="both"/>
        <w:rPr>
          <w:bCs/>
        </w:rPr>
      </w:pPr>
      <w:r w:rsidRPr="00843AF2">
        <w:rPr>
          <w:bCs/>
        </w:rPr>
        <w:t>2. Единый таможенный тариф ЕАЭС.</w:t>
      </w:r>
    </w:p>
    <w:p w14:paraId="4B715293" w14:textId="77777777" w:rsidR="00843AF2" w:rsidRPr="00843AF2" w:rsidRDefault="00843AF2" w:rsidP="00843AF2">
      <w:pPr>
        <w:tabs>
          <w:tab w:val="left" w:pos="993"/>
        </w:tabs>
        <w:ind w:firstLine="567"/>
        <w:jc w:val="both"/>
        <w:rPr>
          <w:bCs/>
        </w:rPr>
      </w:pPr>
      <w:r w:rsidRPr="00843AF2">
        <w:rPr>
          <w:bCs/>
        </w:rPr>
        <w:t>3. Единое таможенное регулирование ЕАЭС.</w:t>
      </w:r>
    </w:p>
    <w:p w14:paraId="5579BB80" w14:textId="77777777" w:rsidR="00843AF2" w:rsidRPr="00843AF2" w:rsidRDefault="00843AF2" w:rsidP="00843AF2">
      <w:pPr>
        <w:tabs>
          <w:tab w:val="left" w:pos="993"/>
        </w:tabs>
        <w:ind w:firstLine="567"/>
        <w:jc w:val="both"/>
        <w:rPr>
          <w:bCs/>
        </w:rPr>
      </w:pPr>
      <w:r w:rsidRPr="00843AF2">
        <w:rPr>
          <w:bCs/>
        </w:rPr>
        <w:t>4. Единый режим торговли с третьими странами ЕАЭС.</w:t>
      </w:r>
    </w:p>
    <w:p w14:paraId="3A1AFF22" w14:textId="77777777" w:rsidR="00843AF2" w:rsidRPr="00843AF2" w:rsidRDefault="00843AF2" w:rsidP="00843AF2">
      <w:pPr>
        <w:tabs>
          <w:tab w:val="left" w:pos="993"/>
        </w:tabs>
        <w:ind w:firstLine="567"/>
        <w:jc w:val="both"/>
        <w:rPr>
          <w:bCs/>
        </w:rPr>
      </w:pPr>
      <w:r w:rsidRPr="00843AF2">
        <w:rPr>
          <w:bCs/>
        </w:rPr>
        <w:t>5. Свободное перемещение товаров между территориями государств-членов без применения таможенного декларирования и государственного контроля, за исключением случаев, предусмотренных договором о создании ЕАЭС.</w:t>
      </w:r>
    </w:p>
    <w:p w14:paraId="38BA88D4" w14:textId="77777777" w:rsidR="00843AF2" w:rsidRPr="00843AF2" w:rsidRDefault="00843AF2" w:rsidP="00843AF2">
      <w:pPr>
        <w:tabs>
          <w:tab w:val="left" w:pos="993"/>
        </w:tabs>
        <w:ind w:firstLine="567"/>
        <w:jc w:val="both"/>
        <w:rPr>
          <w:bCs/>
        </w:rPr>
      </w:pPr>
    </w:p>
    <w:p w14:paraId="671FFFCF" w14:textId="77777777" w:rsidR="00843AF2" w:rsidRPr="00843AF2" w:rsidRDefault="00843AF2" w:rsidP="00843AF2">
      <w:pPr>
        <w:tabs>
          <w:tab w:val="left" w:pos="993"/>
        </w:tabs>
        <w:ind w:firstLine="567"/>
        <w:jc w:val="both"/>
        <w:rPr>
          <w:bCs/>
        </w:rPr>
      </w:pPr>
      <w:r w:rsidRPr="00843AF2">
        <w:rPr>
          <w:bCs/>
        </w:rPr>
        <w:t xml:space="preserve">После подписания Договора о создании Евразийского экономического союза перед государствами открываются новые перспективы для интеграции. Данный договор предусматривает согласованную политику в ключевых сферах экономики и снятие ограничений на пути движения товаров, услуг, капитала и рабочей силы, в том числе через сближение национальных законодательств. </w:t>
      </w:r>
    </w:p>
    <w:p w14:paraId="51A59D63" w14:textId="77777777" w:rsidR="00843AF2" w:rsidRPr="00843AF2" w:rsidRDefault="00843AF2" w:rsidP="00843AF2">
      <w:pPr>
        <w:tabs>
          <w:tab w:val="left" w:pos="993"/>
        </w:tabs>
        <w:ind w:firstLine="567"/>
        <w:jc w:val="both"/>
        <w:rPr>
          <w:bCs/>
        </w:rPr>
      </w:pPr>
      <w:r w:rsidRPr="00843AF2">
        <w:rPr>
          <w:bCs/>
        </w:rPr>
        <w:t xml:space="preserve">Раздел XIV Договора о ЕАЭС предусматривает поэтапное осуществление гармонизации и сближения подходов к формированию и проведению валютной политики. Появились ориентиры по целям и задачам экономической интеграции стран ЕАЭС, однако при этом государства выражают пока только общие рамочные намерения в части согласованной валютной политики, денежно-кредитной политики, мер финансовой стабильности. Процесс выстаивается достаточно четко, например, в сфере постепенной гармонизации банковского законодательства. А по другим направлениям этих ориентиров страны только определяют, насколько они готовы пойти на сближение. </w:t>
      </w:r>
    </w:p>
    <w:p w14:paraId="5993BC19" w14:textId="77777777" w:rsidR="00843AF2" w:rsidRPr="00843AF2" w:rsidRDefault="00843AF2" w:rsidP="00843AF2">
      <w:pPr>
        <w:tabs>
          <w:tab w:val="left" w:pos="993"/>
        </w:tabs>
        <w:ind w:firstLine="567"/>
        <w:jc w:val="both"/>
        <w:rPr>
          <w:bCs/>
        </w:rPr>
      </w:pPr>
      <w:r w:rsidRPr="00843AF2">
        <w:rPr>
          <w:bCs/>
        </w:rPr>
        <w:t xml:space="preserve">Интеграционные процессы в ЕАЭС развиваются в достаточно непростых условиях, когда обостряются глобальные проблемы в мировой политике и экономике, а политика все сильнее влияет на экономику. В данной ситуации выиграет только мощный интеграционный блок. Вместе с тем, для того чтобы ЕАЭС стал мощным союзом, предстоит проделать большую работу, в том числе в валютно-финансовой сфере. В процессе интеграции нужно видеть не только мгновенные выгоды, но и перспективы. </w:t>
      </w:r>
    </w:p>
    <w:p w14:paraId="13A402D2" w14:textId="77777777" w:rsidR="00843AF2" w:rsidRPr="00843AF2" w:rsidRDefault="00843AF2" w:rsidP="00843AF2">
      <w:pPr>
        <w:tabs>
          <w:tab w:val="left" w:pos="993"/>
        </w:tabs>
        <w:ind w:firstLine="567"/>
        <w:jc w:val="both"/>
        <w:rPr>
          <w:bCs/>
        </w:rPr>
      </w:pPr>
      <w:r w:rsidRPr="00843AF2">
        <w:rPr>
          <w:bCs/>
        </w:rPr>
        <w:t xml:space="preserve">Результатом интеграции в валютно-финансовой сфере должны стать: снижение трансакционных издержек и рисков, обеспечение эффективного использования денежных ресурсов на всем пространстве интеграционного объединения. Конкретно в области валютно-финансовых отношений предстоит решать следующие важнейшие задачи: * И.Г. Суворов, Президент Межгосударственного банка. 23 </w:t>
      </w:r>
      <w:r w:rsidRPr="00843AF2">
        <w:rPr>
          <w:bCs/>
        </w:rPr>
        <w:t xml:space="preserve"> снижение доли доллара США и повышение роли национальных валют во взаимных расчетах и официальных резервах. </w:t>
      </w:r>
    </w:p>
    <w:p w14:paraId="160CEFCF" w14:textId="77777777" w:rsidR="00843AF2" w:rsidRPr="00843AF2" w:rsidRDefault="00843AF2" w:rsidP="00843AF2">
      <w:pPr>
        <w:tabs>
          <w:tab w:val="left" w:pos="993"/>
        </w:tabs>
        <w:ind w:firstLine="567"/>
        <w:jc w:val="both"/>
        <w:rPr>
          <w:bCs/>
        </w:rPr>
      </w:pPr>
      <w:r w:rsidRPr="00843AF2">
        <w:rPr>
          <w:bCs/>
        </w:rPr>
        <w:t xml:space="preserve">Подготовка предпосылок для введения общей валюты в будущем; </w:t>
      </w:r>
      <w:r w:rsidRPr="00843AF2">
        <w:rPr>
          <w:bCs/>
        </w:rPr>
        <w:t xml:space="preserve"> создание собственных систем расчетов и систем передачи финансовой информации; </w:t>
      </w:r>
      <w:r w:rsidRPr="00843AF2">
        <w:rPr>
          <w:bCs/>
        </w:rPr>
        <w:t xml:space="preserve"> создание общего пространства для валютно-финансовых услуг, в том числе в рамках интегрированного валютного рынка, инфраструктуры и институтов; </w:t>
      </w:r>
      <w:r w:rsidRPr="00843AF2">
        <w:rPr>
          <w:bCs/>
        </w:rPr>
        <w:t xml:space="preserve"> повышение ликвидности финансового рынка интеграционного объединения; </w:t>
      </w:r>
      <w:r w:rsidRPr="00843AF2">
        <w:rPr>
          <w:bCs/>
        </w:rPr>
        <w:t xml:space="preserve"> создание банковской и биржевой инфраструктуры мирового уровня с широким спектром инструментов; </w:t>
      </w:r>
      <w:r w:rsidRPr="00843AF2">
        <w:rPr>
          <w:bCs/>
        </w:rPr>
        <w:t xml:space="preserve"> создание прототипа межгосударственного института, занимающегося разработкой механизмов взаимодействия в валютно-финансовой сфере интегрирующихся государств (здесь тоже институциональный вакуум); </w:t>
      </w:r>
      <w:r w:rsidRPr="00843AF2">
        <w:rPr>
          <w:bCs/>
        </w:rPr>
        <w:t xml:space="preserve"> создание институционально-правового режима, не допускающего валютных ограничений и барьеров для проведения операций между резидентами и нерезидентами; </w:t>
      </w:r>
      <w:r w:rsidRPr="00843AF2">
        <w:rPr>
          <w:bCs/>
        </w:rPr>
        <w:t xml:space="preserve"> создание интеграционных фондов, механизмов привлечения и перераспределения ресурсов, необходимых для реализации интеграционных проектов (эти задачи до сих пор практически не решались). </w:t>
      </w:r>
    </w:p>
    <w:p w14:paraId="0958908D" w14:textId="77777777" w:rsidR="00843AF2" w:rsidRPr="00843AF2" w:rsidRDefault="00843AF2" w:rsidP="00843AF2">
      <w:pPr>
        <w:tabs>
          <w:tab w:val="left" w:pos="993"/>
        </w:tabs>
        <w:ind w:firstLine="567"/>
        <w:jc w:val="both"/>
        <w:rPr>
          <w:bCs/>
        </w:rPr>
      </w:pPr>
      <w:r w:rsidRPr="00843AF2">
        <w:rPr>
          <w:bCs/>
        </w:rPr>
        <w:t xml:space="preserve">Постепенно государства приходят к необходимости сотрудничества в этой области. 10 марта 2015 г. Президент России В.В. Путин поручил Центробанку и Правительству РФ до 1 сентября рассмотреть вопрос интеграции в валютной сфере в ЕАЭС и возможности создания в перспективе валютного союза. Введение единой валюты в ЕАЭС пока не планируется, страны только обсуждают необходимость валютной координации. </w:t>
      </w:r>
    </w:p>
    <w:p w14:paraId="25AE151E" w14:textId="77777777" w:rsidR="00843AF2" w:rsidRPr="00843AF2" w:rsidRDefault="00843AF2" w:rsidP="00843AF2">
      <w:pPr>
        <w:tabs>
          <w:tab w:val="left" w:pos="993"/>
        </w:tabs>
        <w:ind w:firstLine="567"/>
        <w:jc w:val="both"/>
        <w:rPr>
          <w:bCs/>
        </w:rPr>
      </w:pPr>
      <w:r w:rsidRPr="00843AF2">
        <w:rPr>
          <w:bCs/>
        </w:rPr>
        <w:lastRenderedPageBreak/>
        <w:t xml:space="preserve">На современном этапе много сомнений у экспертов, лидеров и идеологов евразийской интеграции относительно целесообразности введения единой валюты. Для этого есть основания. Перспективы ее введения пока отдалены, но в итоге мы можем прийти к единой валюте. У нас нет иного выхода. Основания для оптимизма есть – это опыт Европейского союза. А мы находимся в более 24 выигрышной ситуации, так как можем учесть европейский опыт и избежать ошибок, допущенных при введении евро. Ведь, как отмечала министр ЕЭК Т.Д. Валовая в своих интервью [1], единая валюта – это верхушка процесса валютной интеграции. </w:t>
      </w:r>
    </w:p>
    <w:p w14:paraId="226CD39A" w14:textId="77777777" w:rsidR="00843AF2" w:rsidRPr="00843AF2" w:rsidRDefault="00843AF2" w:rsidP="00843AF2">
      <w:pPr>
        <w:tabs>
          <w:tab w:val="left" w:pos="993"/>
        </w:tabs>
        <w:ind w:firstLine="567"/>
        <w:jc w:val="both"/>
        <w:rPr>
          <w:bCs/>
        </w:rPr>
      </w:pPr>
      <w:r w:rsidRPr="00843AF2">
        <w:rPr>
          <w:bCs/>
        </w:rPr>
        <w:t xml:space="preserve">Процесс валютной интеграции начинается с согласования </w:t>
      </w:r>
      <w:proofErr w:type="spellStart"/>
      <w:r w:rsidRPr="00843AF2">
        <w:rPr>
          <w:bCs/>
        </w:rPr>
        <w:t>денежнокредитной</w:t>
      </w:r>
      <w:proofErr w:type="spellEnd"/>
      <w:r w:rsidRPr="00843AF2">
        <w:rPr>
          <w:bCs/>
        </w:rPr>
        <w:t xml:space="preserve"> и финансовой политики в целом. И вот это является задачей уже сегодняшнего дня. От итогов этой работы зависит интеграция в валютной сфере и появление единой валюты. Очевидно, что в интеграционном объединении ЕАЭС потребуется поэтапное создание единого экономического пространства, также будет необходимо сформулировать общую валютную стратегию. </w:t>
      </w:r>
    </w:p>
    <w:p w14:paraId="43FE7B29" w14:textId="77777777" w:rsidR="00843AF2" w:rsidRPr="00843AF2" w:rsidRDefault="00843AF2" w:rsidP="00843AF2">
      <w:pPr>
        <w:tabs>
          <w:tab w:val="left" w:pos="993"/>
        </w:tabs>
        <w:ind w:firstLine="567"/>
        <w:jc w:val="both"/>
        <w:rPr>
          <w:bCs/>
        </w:rPr>
      </w:pPr>
      <w:r w:rsidRPr="00843AF2">
        <w:rPr>
          <w:bCs/>
        </w:rPr>
        <w:t xml:space="preserve">Это подразумевает создание таможенного союза, платежного союза и общего рынка, экономического и валютного союзов в рамках единого экономического пространства. В научно-публицистических статьях на тему валютно-экономической интеграции сформулирован принцип строгой последовательности этапов экономической интеграции. Интеграция определяется как сложный, высокоструктурированный процесс, охватывающий всю систему национальных рынков и наднациональных институтов государственного управления. </w:t>
      </w:r>
    </w:p>
    <w:p w14:paraId="14C7A0EC" w14:textId="77777777" w:rsidR="00843AF2" w:rsidRPr="00843AF2" w:rsidRDefault="00843AF2" w:rsidP="00843AF2">
      <w:pPr>
        <w:tabs>
          <w:tab w:val="left" w:pos="993"/>
        </w:tabs>
        <w:ind w:firstLine="567"/>
        <w:jc w:val="both"/>
        <w:rPr>
          <w:bCs/>
        </w:rPr>
      </w:pPr>
      <w:r w:rsidRPr="00843AF2">
        <w:rPr>
          <w:bCs/>
        </w:rPr>
        <w:t xml:space="preserve">Опыт европейской интеграции доказывает тезис об обязательном поступательном процессе прохождения странами – участницами интеграционного объединения определенных этапов – от создания зоны свободной торговли до экономического, валютного, а затем и политического союза. </w:t>
      </w:r>
    </w:p>
    <w:p w14:paraId="49754D15" w14:textId="77777777" w:rsidR="00843AF2" w:rsidRPr="00843AF2" w:rsidRDefault="00843AF2" w:rsidP="00843AF2">
      <w:pPr>
        <w:tabs>
          <w:tab w:val="left" w:pos="993"/>
        </w:tabs>
        <w:ind w:firstLine="567"/>
        <w:jc w:val="both"/>
        <w:rPr>
          <w:bCs/>
        </w:rPr>
      </w:pPr>
      <w:r w:rsidRPr="00843AF2">
        <w:rPr>
          <w:bCs/>
        </w:rPr>
        <w:t xml:space="preserve">Странам предстоит разработать принципы организации системы наднациональных органов в сфере банковского, </w:t>
      </w:r>
      <w:proofErr w:type="spellStart"/>
      <w:r w:rsidRPr="00843AF2">
        <w:rPr>
          <w:bCs/>
        </w:rPr>
        <w:t>денежнокредитного</w:t>
      </w:r>
      <w:proofErr w:type="spellEnd"/>
      <w:r w:rsidRPr="00843AF2">
        <w:rPr>
          <w:bCs/>
        </w:rPr>
        <w:t xml:space="preserve"> и валютного регулирования, единого центрального банка. Пока речь идет только о создании к 2025 г. наднационального финансового регулятора. Как мы понимаем, этот орган не будет наднациональным центральным банком в полном смысле и единственным центром. </w:t>
      </w:r>
    </w:p>
    <w:p w14:paraId="341B062E" w14:textId="77777777" w:rsidR="00843AF2" w:rsidRPr="00843AF2" w:rsidRDefault="00843AF2" w:rsidP="00843AF2">
      <w:pPr>
        <w:tabs>
          <w:tab w:val="left" w:pos="993"/>
        </w:tabs>
        <w:ind w:firstLine="567"/>
        <w:jc w:val="both"/>
        <w:rPr>
          <w:bCs/>
        </w:rPr>
      </w:pPr>
      <w:r w:rsidRPr="00843AF2">
        <w:rPr>
          <w:bCs/>
        </w:rPr>
        <w:t xml:space="preserve">В качестве институциональной основы развития </w:t>
      </w:r>
      <w:proofErr w:type="spellStart"/>
      <w:r w:rsidRPr="00843AF2">
        <w:rPr>
          <w:bCs/>
        </w:rPr>
        <w:t>валютнофинансового</w:t>
      </w:r>
      <w:proofErr w:type="spellEnd"/>
      <w:r w:rsidRPr="00843AF2">
        <w:rPr>
          <w:bCs/>
        </w:rPr>
        <w:t xml:space="preserve"> сотрудничества на пространстве ЕАЭС можно определить деятельность Межгосударственного банка, созданного государствами СНГ. По своей сути он может выполнять функции «интеграционного банка». В основу его создания была положена 25 идея использования на постсоветском пространстве опыта Европейского платежного союза. </w:t>
      </w:r>
    </w:p>
    <w:p w14:paraId="0BC8ED9A" w14:textId="77777777" w:rsidR="00843AF2" w:rsidRPr="00843AF2" w:rsidRDefault="00843AF2" w:rsidP="00843AF2">
      <w:pPr>
        <w:tabs>
          <w:tab w:val="left" w:pos="993"/>
        </w:tabs>
        <w:ind w:firstLine="567"/>
        <w:jc w:val="both"/>
        <w:rPr>
          <w:bCs/>
        </w:rPr>
      </w:pPr>
      <w:r w:rsidRPr="00843AF2">
        <w:rPr>
          <w:bCs/>
        </w:rPr>
        <w:t xml:space="preserve">Первоначально Межгосударственный банк был создан как клиринговый центр для проведения многосторонних межгосударственных расчетов в «рублевой зоне». Однако все попытки развития системы многосторонних расчетов с использованием механизма клиринга натолкнулись на существенные трудности, связанные с экономическими различиями в формирующихся новых независимых государствах в начале 1990-х годов. </w:t>
      </w:r>
    </w:p>
    <w:p w14:paraId="364FED16" w14:textId="77777777" w:rsidR="00843AF2" w:rsidRPr="00843AF2" w:rsidRDefault="00843AF2" w:rsidP="00843AF2">
      <w:pPr>
        <w:tabs>
          <w:tab w:val="left" w:pos="993"/>
        </w:tabs>
        <w:ind w:firstLine="567"/>
        <w:jc w:val="both"/>
        <w:rPr>
          <w:bCs/>
        </w:rPr>
      </w:pPr>
      <w:r w:rsidRPr="00843AF2">
        <w:rPr>
          <w:bCs/>
        </w:rPr>
        <w:t xml:space="preserve">Соглашение об учреждении Межгосударственного банка, подписанное главами государств СНГ 22 января 1993 г. [2], закрепляло за ним ряд функций, присущих центральным банкам и наднациональным органам: </w:t>
      </w:r>
      <w:r w:rsidRPr="00843AF2">
        <w:rPr>
          <w:bCs/>
        </w:rPr>
        <w:t xml:space="preserve"> организация многосторонних межгосударственных расчетов по торговым и другим операциям и их периодическое завершение на основе многостороннего клиринга (зачет взаимных требований); </w:t>
      </w:r>
      <w:r w:rsidRPr="00843AF2">
        <w:rPr>
          <w:bCs/>
        </w:rPr>
        <w:t xml:space="preserve"> организация управления эмиссией наличных рублей и кредитной эмиссией центральными (национальными) банками (указанная функция была предусмотрена только при условии делегирования Банку таких полномочий законодательными органами заинтересованных сторон и заключения соответствующего соглашения); </w:t>
      </w:r>
      <w:r w:rsidRPr="00843AF2">
        <w:rPr>
          <w:bCs/>
        </w:rPr>
        <w:t xml:space="preserve"> изучение и анализ экономики государств-учредителей и подготовка предложений и рекомендаций центральным (национальным) банкам в целях координации их денежно-кредитной и валютной политики; </w:t>
      </w:r>
      <w:r w:rsidRPr="00843AF2">
        <w:rPr>
          <w:bCs/>
        </w:rPr>
        <w:t xml:space="preserve"> координация деятельности центральных (национальных) банков государств-учредителей в области методологии выполнения расчетно-платежных операций, организации системы бухгалтерского учета и отчетности по расчетным и иным операциям, разработка предложений по сближению режимов надзора за коммерческими банками; </w:t>
      </w:r>
      <w:r w:rsidRPr="00843AF2">
        <w:rPr>
          <w:bCs/>
        </w:rPr>
        <w:t xml:space="preserve"> техническое и сезонное кредитование центральных (национальных) банков в процессе осуществления взаимных многосторонних межгосударственных расчетов и др. 26 </w:t>
      </w:r>
    </w:p>
    <w:p w14:paraId="33472B0D" w14:textId="77777777" w:rsidR="00843AF2" w:rsidRPr="00843AF2" w:rsidRDefault="00843AF2" w:rsidP="00843AF2">
      <w:pPr>
        <w:tabs>
          <w:tab w:val="left" w:pos="993"/>
        </w:tabs>
        <w:ind w:firstLine="567"/>
        <w:jc w:val="both"/>
        <w:rPr>
          <w:bCs/>
        </w:rPr>
      </w:pPr>
      <w:r w:rsidRPr="00843AF2">
        <w:rPr>
          <w:bCs/>
        </w:rPr>
        <w:t xml:space="preserve">Вместе с тем с появлением десятка национальных валют в 1993–1994 гг., отсутствием механизма их взаимной конвертируемости, неразвитостью валютных и финансовых рынков еще более усложнились непростые процедуры платежей по торговым операциям. В этих условиях уставные функции Межгосударственного банка оказались невостребованными. </w:t>
      </w:r>
    </w:p>
    <w:p w14:paraId="4C4B6531" w14:textId="77777777" w:rsidR="00843AF2" w:rsidRPr="00843AF2" w:rsidRDefault="00843AF2" w:rsidP="00843AF2">
      <w:pPr>
        <w:tabs>
          <w:tab w:val="left" w:pos="993"/>
        </w:tabs>
        <w:ind w:firstLine="567"/>
        <w:jc w:val="both"/>
        <w:rPr>
          <w:bCs/>
        </w:rPr>
      </w:pPr>
      <w:r w:rsidRPr="00843AF2">
        <w:rPr>
          <w:bCs/>
        </w:rPr>
        <w:t xml:space="preserve">В настоящее время в соответствии с решениями высших органов СНГ ведется работа по реорганизации Межгосударственного банка, уточнению его функций в современных условиях и внесению изменений в действующий Устав. </w:t>
      </w:r>
    </w:p>
    <w:p w14:paraId="0375EFFB" w14:textId="77777777" w:rsidR="00843AF2" w:rsidRPr="00843AF2" w:rsidRDefault="00843AF2" w:rsidP="00843AF2">
      <w:pPr>
        <w:tabs>
          <w:tab w:val="left" w:pos="993"/>
        </w:tabs>
        <w:ind w:firstLine="567"/>
        <w:jc w:val="both"/>
        <w:rPr>
          <w:bCs/>
        </w:rPr>
      </w:pPr>
      <w:r w:rsidRPr="00843AF2">
        <w:rPr>
          <w:bCs/>
        </w:rPr>
        <w:t xml:space="preserve">Целью деятельности Межгосударственного банка на современном этапе является содействие экономической интеграции и развитию национальных экономик стран СНГ посредством создания механизма расчетов для проведения трансграничных платежей в национальных валютах; кредитования внешнеторговых операций стран СНГ в национальных валютах; участия в реализации проектов, имеющих межгосударственное значение. </w:t>
      </w:r>
    </w:p>
    <w:p w14:paraId="5E84283A" w14:textId="77777777" w:rsidR="00843AF2" w:rsidRPr="00843AF2" w:rsidRDefault="00843AF2" w:rsidP="00843AF2">
      <w:pPr>
        <w:tabs>
          <w:tab w:val="left" w:pos="993"/>
        </w:tabs>
        <w:ind w:firstLine="567"/>
        <w:jc w:val="both"/>
        <w:rPr>
          <w:bCs/>
        </w:rPr>
      </w:pPr>
      <w:r w:rsidRPr="00843AF2">
        <w:rPr>
          <w:bCs/>
        </w:rPr>
        <w:t xml:space="preserve">Банк имеет прямой доступ к платежным системам центральных (национальных) банков шести стран: Республики Армения, Республики Беларусь, Республики Казахстан, Кыргызской Республики, Российской Федерации, Республики Таджикистан. Немаловажная роль в деятельности Банка отводится развитию операций с национальными валютами, включая обслуживание расчетов в этих валютах, и операций по их конвертируемости на межбанковском и биржевом рынках. </w:t>
      </w:r>
    </w:p>
    <w:p w14:paraId="0F08342E" w14:textId="77777777" w:rsidR="00843AF2" w:rsidRPr="00843AF2" w:rsidRDefault="00843AF2" w:rsidP="00843AF2">
      <w:pPr>
        <w:tabs>
          <w:tab w:val="left" w:pos="993"/>
        </w:tabs>
        <w:ind w:firstLine="567"/>
        <w:jc w:val="both"/>
        <w:rPr>
          <w:bCs/>
        </w:rPr>
      </w:pPr>
      <w:r w:rsidRPr="00843AF2">
        <w:rPr>
          <w:bCs/>
        </w:rPr>
        <w:t xml:space="preserve">Банк тесно сотрудничает с центральными (национальными) банками государств – участников СНГ. В частности, Банк в качестве Секретариата обеспечивает деятельность Совета руководителей центральных (национальных) банков государств – участников ЕврАзЭС. Информационно-аналитическая деятельность Банка сосредоточена на подготовке материалов по основным вопросам развития финансово-банковской сферы, валютно-финансовой интеграции, экономического сотрудничества государств – участников Банка. </w:t>
      </w:r>
    </w:p>
    <w:p w14:paraId="2DF952BF" w14:textId="48C68CE5" w:rsidR="00843AF2" w:rsidRPr="00843AF2" w:rsidRDefault="00843AF2" w:rsidP="00843AF2">
      <w:pPr>
        <w:tabs>
          <w:tab w:val="left" w:pos="993"/>
        </w:tabs>
        <w:ind w:firstLine="567"/>
        <w:jc w:val="both"/>
        <w:rPr>
          <w:bCs/>
        </w:rPr>
      </w:pPr>
      <w:r w:rsidRPr="00843AF2">
        <w:rPr>
          <w:bCs/>
        </w:rPr>
        <w:lastRenderedPageBreak/>
        <w:t>Таким образом, валютно-финансовые отношения являются одной из важнейших составляющих регионального экономического сотрудничества. Международный опыт (в первую очередь, 27 опыт ЕС) свидетельствует о том, что использование адекватных элементов валютно-финансового взаимодействия играет системообразующую роль в развитии экономической интеграции. Импульс валютно-финансовой интеграции уже дан. Надеемся, что значимая роль в этих процессах будет отведена Межгосударственному банку.</w:t>
      </w:r>
    </w:p>
    <w:p w14:paraId="5F411407" w14:textId="77777777" w:rsidR="00FD5D7F" w:rsidRPr="002E4E58" w:rsidRDefault="00FD5D7F" w:rsidP="002E4E58">
      <w:pPr>
        <w:tabs>
          <w:tab w:val="left" w:pos="993"/>
        </w:tabs>
        <w:ind w:firstLine="567"/>
        <w:jc w:val="both"/>
      </w:pPr>
    </w:p>
    <w:p w14:paraId="236DB809" w14:textId="502852E5" w:rsidR="00FD5D7F" w:rsidRDefault="00FD5D7F" w:rsidP="00843AF2">
      <w:pPr>
        <w:tabs>
          <w:tab w:val="left" w:pos="993"/>
        </w:tabs>
        <w:jc w:val="center"/>
        <w:rPr>
          <w:b/>
        </w:rPr>
      </w:pPr>
      <w:r w:rsidRPr="002E4E58">
        <w:rPr>
          <w:b/>
        </w:rPr>
        <w:t xml:space="preserve">Тема 4. </w:t>
      </w:r>
      <w:r w:rsidR="00843AF2" w:rsidRPr="00843AF2">
        <w:rPr>
          <w:b/>
        </w:rPr>
        <w:t>Формы и основные характеристики межгосударственной экономической интеграций.</w:t>
      </w:r>
    </w:p>
    <w:p w14:paraId="5C6C1519" w14:textId="77777777" w:rsidR="00843AF2" w:rsidRDefault="00843AF2" w:rsidP="00843AF2">
      <w:pPr>
        <w:tabs>
          <w:tab w:val="left" w:pos="993"/>
        </w:tabs>
        <w:jc w:val="center"/>
        <w:rPr>
          <w:b/>
        </w:rPr>
      </w:pPr>
    </w:p>
    <w:p w14:paraId="655950D6" w14:textId="77777777" w:rsidR="00843AF2" w:rsidRPr="00843AF2" w:rsidRDefault="00843AF2" w:rsidP="00843AF2">
      <w:pPr>
        <w:tabs>
          <w:tab w:val="left" w:pos="993"/>
        </w:tabs>
        <w:jc w:val="both"/>
        <w:rPr>
          <w:bCs/>
        </w:rPr>
      </w:pPr>
      <w:r w:rsidRPr="00843AF2">
        <w:rPr>
          <w:bCs/>
        </w:rPr>
        <w:t xml:space="preserve">1. Этапы развития Таможенного союза и образование Евразийского экономического союза. </w:t>
      </w:r>
    </w:p>
    <w:p w14:paraId="2E7F058C" w14:textId="77777777" w:rsidR="00843AF2" w:rsidRPr="00843AF2" w:rsidRDefault="00843AF2" w:rsidP="00843AF2">
      <w:pPr>
        <w:tabs>
          <w:tab w:val="left" w:pos="993"/>
        </w:tabs>
        <w:jc w:val="both"/>
        <w:rPr>
          <w:bCs/>
        </w:rPr>
      </w:pPr>
      <w:r w:rsidRPr="00843AF2">
        <w:rPr>
          <w:bCs/>
        </w:rPr>
        <w:t xml:space="preserve">2. Международно-правовая модель Евразийского экономического союза. </w:t>
      </w:r>
    </w:p>
    <w:p w14:paraId="5A04A399" w14:textId="77777777" w:rsidR="00843AF2" w:rsidRPr="00843AF2" w:rsidRDefault="00843AF2" w:rsidP="00843AF2">
      <w:pPr>
        <w:tabs>
          <w:tab w:val="left" w:pos="993"/>
        </w:tabs>
        <w:jc w:val="both"/>
        <w:rPr>
          <w:bCs/>
        </w:rPr>
      </w:pPr>
      <w:r w:rsidRPr="00843AF2">
        <w:rPr>
          <w:bCs/>
        </w:rPr>
        <w:t>3. Сравнительно-правовой анализ межгосударственной интеграции на европейском пространстве и в рамках евразийского сотрудничества.</w:t>
      </w:r>
    </w:p>
    <w:p w14:paraId="7F051951" w14:textId="77777777" w:rsidR="00843AF2" w:rsidRPr="00843AF2" w:rsidRDefault="00843AF2" w:rsidP="00843AF2">
      <w:pPr>
        <w:tabs>
          <w:tab w:val="left" w:pos="993"/>
        </w:tabs>
        <w:jc w:val="both"/>
        <w:rPr>
          <w:bCs/>
        </w:rPr>
      </w:pPr>
    </w:p>
    <w:p w14:paraId="01A9387B" w14:textId="77777777" w:rsidR="00843AF2" w:rsidRPr="00843AF2" w:rsidRDefault="00843AF2" w:rsidP="00843AF2">
      <w:pPr>
        <w:tabs>
          <w:tab w:val="left" w:pos="993"/>
        </w:tabs>
        <w:jc w:val="both"/>
        <w:rPr>
          <w:bCs/>
        </w:rPr>
      </w:pPr>
      <w:r w:rsidRPr="00843AF2">
        <w:rPr>
          <w:bCs/>
        </w:rPr>
        <w:t xml:space="preserve">1. Как показывает историческая практика, формирование региональной интегрированной экономической системы начинается с объединения производственных потенциалов отдельных стран, которое в перспективе дополняется едиными согласованными решениями – экономическими, а затем и политическими. </w:t>
      </w:r>
    </w:p>
    <w:p w14:paraId="53E88A7E" w14:textId="77777777" w:rsidR="00843AF2" w:rsidRPr="00843AF2" w:rsidRDefault="00843AF2" w:rsidP="00843AF2">
      <w:pPr>
        <w:tabs>
          <w:tab w:val="left" w:pos="993"/>
        </w:tabs>
        <w:jc w:val="both"/>
        <w:rPr>
          <w:bCs/>
        </w:rPr>
      </w:pPr>
      <w:r w:rsidRPr="00843AF2">
        <w:rPr>
          <w:bCs/>
        </w:rPr>
        <w:t xml:space="preserve">Об этом свидетельствует опыт единственной в настоящее время реально функционирующей региональной интеграции – ЕС. Ее история началась в производственной сфере с создания Европейского объединения угля и стали. Спустя значительный промежуток времени (после достижения относительно сопоставимых уровней развития национальных экономик путем развития интеграционных процессов в отдельных отраслях производственного сектора) интеграция продолжилась в форме </w:t>
      </w:r>
      <w:proofErr w:type="spellStart"/>
      <w:r w:rsidRPr="00843AF2">
        <w:rPr>
          <w:bCs/>
        </w:rPr>
        <w:t>унификационных</w:t>
      </w:r>
      <w:proofErr w:type="spellEnd"/>
      <w:r w:rsidRPr="00843AF2">
        <w:rPr>
          <w:bCs/>
        </w:rPr>
        <w:t xml:space="preserve"> процессов (нормативно-правовых и институциональных) в финансовом секторе и в сфере трудовой миграции. </w:t>
      </w:r>
    </w:p>
    <w:p w14:paraId="1B15EC61" w14:textId="77777777" w:rsidR="00843AF2" w:rsidRPr="00843AF2" w:rsidRDefault="00843AF2" w:rsidP="00843AF2">
      <w:pPr>
        <w:tabs>
          <w:tab w:val="left" w:pos="993"/>
        </w:tabs>
        <w:jc w:val="both"/>
        <w:rPr>
          <w:bCs/>
        </w:rPr>
      </w:pPr>
      <w:r w:rsidRPr="00843AF2">
        <w:rPr>
          <w:bCs/>
        </w:rPr>
        <w:t xml:space="preserve">Затем последовало (через ряд промежуточных этапов) введение единой валюты интеграционного союза (фактически – в ответ на жесткую долларовую доминанту в условиях функционирования Ямайской валютной системы). Наконец, были сформированы институциональные основы политической интеграции. Впервые проблема Соединенных Штатов Европы была включена в поток общественной мысли в 1915 г., однако ее авторы </w:t>
      </w:r>
      <w:r w:rsidRPr="00843AF2">
        <w:rPr>
          <w:bCs/>
        </w:rPr>
        <w:t xml:space="preserve"> социал-демократы </w:t>
      </w:r>
      <w:r w:rsidRPr="00843AF2">
        <w:rPr>
          <w:bCs/>
        </w:rPr>
        <w:t xml:space="preserve"> рассматривали вопрос исключительно с вульгарно-политических позиций. Вторичная постановка вопроса о европейском интеграционном объединении после </w:t>
      </w:r>
    </w:p>
    <w:p w14:paraId="3319F3B2" w14:textId="77777777" w:rsidR="00843AF2" w:rsidRPr="00843AF2" w:rsidRDefault="00843AF2" w:rsidP="00843AF2">
      <w:pPr>
        <w:tabs>
          <w:tab w:val="left" w:pos="993"/>
        </w:tabs>
        <w:jc w:val="both"/>
        <w:rPr>
          <w:bCs/>
        </w:rPr>
      </w:pPr>
      <w:r w:rsidRPr="00843AF2">
        <w:rPr>
          <w:bCs/>
        </w:rPr>
        <w:t xml:space="preserve">Второй мировой войны была более реалистичной. Речь шла о достижении через систему интеграции в производственной сфере сопоставимых уровней развития и максимально эффективного распределения производительных сил (включая трудовые ресурсы) путем кардинального изменения географического (в целях эко- * В.В. Симонов, д-р экон. наук, профессор Высшей школы государственного аудита (факультета) МГУ им. М.В. Ломоносова, заслуженный экономист РФ. 29 </w:t>
      </w:r>
      <w:proofErr w:type="spellStart"/>
      <w:r w:rsidRPr="00843AF2">
        <w:rPr>
          <w:bCs/>
        </w:rPr>
        <w:t>номии</w:t>
      </w:r>
      <w:proofErr w:type="spellEnd"/>
      <w:r w:rsidRPr="00843AF2">
        <w:rPr>
          <w:bCs/>
        </w:rPr>
        <w:t xml:space="preserve"> издержек) и временно́ го (для минимизации времени оборачиваемости оборотных средств) распределения производственных процессов путем развития специализации и кооперирования. </w:t>
      </w:r>
    </w:p>
    <w:p w14:paraId="05A6BED2" w14:textId="77777777" w:rsidR="00843AF2" w:rsidRPr="00843AF2" w:rsidRDefault="00843AF2" w:rsidP="00843AF2">
      <w:pPr>
        <w:tabs>
          <w:tab w:val="left" w:pos="993"/>
        </w:tabs>
        <w:jc w:val="both"/>
        <w:rPr>
          <w:bCs/>
        </w:rPr>
      </w:pPr>
      <w:r w:rsidRPr="00843AF2">
        <w:rPr>
          <w:bCs/>
        </w:rPr>
        <w:t xml:space="preserve">Отметим, что аналогичные процессы, во многом с учетом опыта ЕЭС, происходили и в другом возникшем в тот период международном интеграционном объединении – СЭВ, которое функционировало с определенной степенью эффективности до конца 1980-х годов. 2. На рубеже XX–XXI вв. ЕС показал пример неэффективного вектора развития региональной интеграции. Попытка «начать с конца» – осуществить расширение интеграционной группировки путем включения в нее ряда государств без учета степени развития их экономик и его соответствия организационно-хозяйственному потенциалу ЕС с одномоментным включением этих стран в валютную и финансовую интегрированную систему – привела к сбою европейской интеграционной модели, поскольку задача выравнивания уровней развития была возложена на финансовую систему без реализации этапа производственной специализации и кооперирования. </w:t>
      </w:r>
    </w:p>
    <w:p w14:paraId="68F338E1" w14:textId="77777777" w:rsidR="00843AF2" w:rsidRPr="00843AF2" w:rsidRDefault="00843AF2" w:rsidP="00843AF2">
      <w:pPr>
        <w:tabs>
          <w:tab w:val="left" w:pos="993"/>
        </w:tabs>
        <w:jc w:val="both"/>
        <w:rPr>
          <w:bCs/>
        </w:rPr>
      </w:pPr>
      <w:r w:rsidRPr="00843AF2">
        <w:rPr>
          <w:bCs/>
        </w:rPr>
        <w:t>В результате новые члены Евросоюза, получив искомые Шенген, единую валюту евро, общеевропейские финансовый рынок и рынок труда, оказались вне интегрированных производственных систем, так как не были в них включены через прямые инвестиции в производственный сектор (портфельные инвестиции в силу нарастания их спекулятивной составляющей представляются менее эффективным интеграционным инструментом, чем прямые вложения в производство, подразумевающие, помимо прочего, непосредственное участие собственника в производственном процессе, в том числе через организацию управления им). Задача выравнивания уровней экономического развития была возложена на финансовые кредиты и займы без строгого целевого назначения, не предусматривавшие инвестиций в создание новых производств, связанных с интегрированной европейской экономикой</w:t>
      </w:r>
    </w:p>
    <w:p w14:paraId="55DA1197" w14:textId="77777777" w:rsidR="00843AF2" w:rsidRPr="00843AF2" w:rsidRDefault="00843AF2" w:rsidP="00843AF2">
      <w:pPr>
        <w:tabs>
          <w:tab w:val="left" w:pos="993"/>
        </w:tabs>
        <w:jc w:val="both"/>
        <w:rPr>
          <w:bCs/>
        </w:rPr>
      </w:pPr>
      <w:r w:rsidRPr="00843AF2">
        <w:rPr>
          <w:bCs/>
        </w:rPr>
        <w:t xml:space="preserve">1. 1 В 1990-е гг. в зарубежной литературе стала относительно популярной и даже навязываемой странам – объектам «стабилизационных про- 30 Результатом такого метода интеграции стали существенные ограничения, наложенные на национальные воспроизводственные цепочки и в промышленности, и в аграрной сфере, которые не стали эффективными инструментами мобилизации финансовых ресурсов в целях обслуживания и погашения накопленного внешнего долга и в конечном счете не были реально интегрированы в общеевропейскую экономику. Во многом именно этим был стимулирован новый этап обострения мирового кризиса внешнего долга как </w:t>
      </w:r>
      <w:proofErr w:type="spellStart"/>
      <w:r w:rsidRPr="00843AF2">
        <w:rPr>
          <w:bCs/>
        </w:rPr>
        <w:t>cоставляющей</w:t>
      </w:r>
      <w:proofErr w:type="spellEnd"/>
      <w:r w:rsidRPr="00843AF2">
        <w:rPr>
          <w:bCs/>
        </w:rPr>
        <w:t xml:space="preserve"> общего системного кризиса инфляционной модели экономического роста, основанной на </w:t>
      </w:r>
      <w:proofErr w:type="spellStart"/>
      <w:r w:rsidRPr="00843AF2">
        <w:rPr>
          <w:bCs/>
        </w:rPr>
        <w:t>перекредитовании</w:t>
      </w:r>
      <w:proofErr w:type="spellEnd"/>
      <w:r w:rsidRPr="00843AF2">
        <w:rPr>
          <w:bCs/>
        </w:rPr>
        <w:t xml:space="preserve"> экономики [2, 3, 4]. При этом важным дестабилизирующим систему фактором стала нерегулируемая миграция рабочей силы в Евросоюзе в сочетании с крахом политики «мультикультурализма», обострившая конкуренцию на национальных рынках труда и создавшая условия для социальной нестабильности. </w:t>
      </w:r>
    </w:p>
    <w:p w14:paraId="29E19F61" w14:textId="77777777" w:rsidR="00843AF2" w:rsidRPr="00843AF2" w:rsidRDefault="00843AF2" w:rsidP="00843AF2">
      <w:pPr>
        <w:tabs>
          <w:tab w:val="left" w:pos="993"/>
        </w:tabs>
        <w:jc w:val="both"/>
        <w:rPr>
          <w:bCs/>
        </w:rPr>
      </w:pPr>
      <w:r w:rsidRPr="00843AF2">
        <w:rPr>
          <w:bCs/>
        </w:rPr>
        <w:t xml:space="preserve">Этими причинами обусловлен современный кризис модели европейской экономической интеграции, грозящий привести к частичному демонтажу Евросоюза и отказу от единой валюты как инструмента, обеспечивающего предпосылки внутренней устойчивости интеграционного объединения и его внешней конкурентоспособности. 3. </w:t>
      </w:r>
      <w:r w:rsidRPr="00843AF2">
        <w:rPr>
          <w:bCs/>
        </w:rPr>
        <w:lastRenderedPageBreak/>
        <w:t xml:space="preserve">Особенности современной отечественной экономической мысли, определяющие процесс принятия политических решений, и базовые характеристики производственного потенциала после развала СССР, ревизия системы размещения производительных сил и разрушение интеграционных межрегиональных производственных связей, созданных при формировании единого народ- грамм» МВФ точка зрения, рекомендовавшая отказаться от производительного использования внешних заимствований в целях создания за их счет производственных объектов, хотя это могло бы стать основой для погашения задолженности. В качестве наиболее эффективного способа использования внешних заемных средств настоятельно рекомендовалось «развитие инфраструктуры», хотя инфраструктурные объекты отличаются высокой стоимостью, длительными сроками окупаемости, превышающими сроки кредитования, и весьма низким потенциалом формирования денежных потоков [1]. </w:t>
      </w:r>
    </w:p>
    <w:p w14:paraId="4FAC17B1" w14:textId="77777777" w:rsidR="00843AF2" w:rsidRPr="00843AF2" w:rsidRDefault="00843AF2" w:rsidP="00843AF2">
      <w:pPr>
        <w:tabs>
          <w:tab w:val="left" w:pos="993"/>
        </w:tabs>
        <w:jc w:val="both"/>
        <w:rPr>
          <w:bCs/>
        </w:rPr>
      </w:pPr>
      <w:r w:rsidRPr="00843AF2">
        <w:rPr>
          <w:bCs/>
        </w:rPr>
        <w:t xml:space="preserve">31 </w:t>
      </w:r>
      <w:proofErr w:type="spellStart"/>
      <w:r w:rsidRPr="00843AF2">
        <w:rPr>
          <w:bCs/>
        </w:rPr>
        <w:t>нохозяйственного</w:t>
      </w:r>
      <w:proofErr w:type="spellEnd"/>
      <w:r w:rsidRPr="00843AF2">
        <w:rPr>
          <w:bCs/>
        </w:rPr>
        <w:t xml:space="preserve"> комплекса, привели к тому, что формирование модели евразийской интеграции (как и участие в иных потенциально интеграционных группировках типа ШОС и БРИКС) приобрели характеристики, присущие позднему этапу европейской интеграции. Но если в ЕС попытки использования этой модели имели определенные основания в виде опыта интеграции производства ряда стран в реальном секторе, то для евразийской интеграции предпосылок для «начала с конца» нет. Имея в виду нерешенность проблемы выравнивания уровней экономического развития стран – участниц ЕАЭС, при отсутствии развитых географически диверсифицированных производственных связей и с учетом несформированности базовых предпосылок региональной интеграции в валютно-финансовой сфере (с учетом неустойчивой и существенной зависимости от внешних факторов курсовой динамики валют ряда стран, участвующих в региональном интеграционном объединении), реализуемая модель развития евразийской интеграции нуждается в критическом переосмыслении [5]. </w:t>
      </w:r>
    </w:p>
    <w:p w14:paraId="1815B7C5" w14:textId="77777777" w:rsidR="00843AF2" w:rsidRPr="00843AF2" w:rsidRDefault="00843AF2" w:rsidP="00843AF2">
      <w:pPr>
        <w:tabs>
          <w:tab w:val="left" w:pos="993"/>
        </w:tabs>
        <w:jc w:val="both"/>
        <w:rPr>
          <w:bCs/>
        </w:rPr>
      </w:pPr>
      <w:r w:rsidRPr="00843AF2">
        <w:rPr>
          <w:bCs/>
        </w:rPr>
        <w:t xml:space="preserve">4. Создание предпосылок для формирования интегрированного </w:t>
      </w:r>
      <w:proofErr w:type="spellStart"/>
      <w:r w:rsidRPr="00843AF2">
        <w:rPr>
          <w:bCs/>
        </w:rPr>
        <w:t>межстранового</w:t>
      </w:r>
      <w:proofErr w:type="spellEnd"/>
      <w:r w:rsidRPr="00843AF2">
        <w:rPr>
          <w:bCs/>
        </w:rPr>
        <w:t xml:space="preserve"> хозяйственного комплекса в существенной степени связано с согласованной государствами-участниками модели кредитования и финансирования экономического роста, которая предусматривала бы, с одной стороны, выход их экономик на сопоставимые уровни развития, а с другой – создание интегрированных производственных систем, обеспечивающих внутренние потребности и экспортные возможности интеграционного союза. Поскольку процесс создания интеграционного союза имеет в превалирующей степени субъективный характер, его реализация должна опираться на субъективно организованную систему государственного финансового участия в формировании отраслевых приоритетов развития, реализуемого через систему индикативного прогнозирования (прежде всего, желаемой структуры экономик стран-членов). Его результаты определили бы объемы и направления централизованного финансирования для достижения установленных целей – как в форме непосредственных государственных инвестиций в приоритетные отрасли реального 32 сектора (прежде всего, обеспечивающие основные уровни национальной экономической безопасности), так и системы государственно-частного партнерства, которое предусматривает прямое государственное финансовое участие, определяющее направления инвестирования (отраслевые приоритеты) и его объемы (софинансирование на тендерной основе). </w:t>
      </w:r>
    </w:p>
    <w:p w14:paraId="1437CB93" w14:textId="77777777" w:rsidR="00843AF2" w:rsidRPr="00843AF2" w:rsidRDefault="00843AF2" w:rsidP="00843AF2">
      <w:pPr>
        <w:tabs>
          <w:tab w:val="left" w:pos="993"/>
        </w:tabs>
        <w:jc w:val="both"/>
        <w:rPr>
          <w:bCs/>
        </w:rPr>
      </w:pPr>
      <w:r w:rsidRPr="00843AF2">
        <w:rPr>
          <w:bCs/>
        </w:rPr>
        <w:t xml:space="preserve">Однако модель финансирования развития (предоставление бюджетных средств через посредство коммерческих банков2), принятая в России на вооружение за последние 15 лет, фактически перекладывает на коммерческие банки государственную функцию определения отраслевых приоритетов и пропорций развития хозяйственного комплекса страны [6, 7, 8]. Эта функция не присуща банковской системе. Она выполняет функцию трансмиссионного механизма в хозяйственном комплексе, предусматривающую организацию кредитования заемщиков на условиях срочности, платности, возвратности, обеспеченности кредита и его целевого назначения в целях максимизации собственной прибыли, вне зависимости от отраслевой принадлежности этих заемщиков. Основными критериями при этом являются не общегосударственные интересы, а кредитоспособность и платежеспособность заемщиков, их способность эффективно использовать заемные средства и обеспечить их погашение (с процентами) в установленные сроки. </w:t>
      </w:r>
    </w:p>
    <w:p w14:paraId="3B89730F" w14:textId="77777777" w:rsidR="00843AF2" w:rsidRPr="00843AF2" w:rsidRDefault="00843AF2" w:rsidP="00843AF2">
      <w:pPr>
        <w:tabs>
          <w:tab w:val="left" w:pos="993"/>
        </w:tabs>
        <w:jc w:val="both"/>
        <w:rPr>
          <w:bCs/>
        </w:rPr>
      </w:pPr>
      <w:r w:rsidRPr="00843AF2">
        <w:rPr>
          <w:bCs/>
        </w:rPr>
        <w:t xml:space="preserve">В то же время государство принимает на себя дополнительные риски, связанные с неустойчивостью банковской системы, поскольку неплатежи и крах банков порождают </w:t>
      </w:r>
      <w:proofErr w:type="spellStart"/>
      <w:r w:rsidRPr="00843AF2">
        <w:rPr>
          <w:bCs/>
        </w:rPr>
        <w:t>деби</w:t>
      </w:r>
      <w:proofErr w:type="spellEnd"/>
      <w:r w:rsidRPr="00843AF2">
        <w:rPr>
          <w:bCs/>
        </w:rPr>
        <w:t xml:space="preserve">- 2 Данная модель, активно, но безрезультатно использованная в начале текущего экономического кризиса (2008–2010 гг.), повторно реализуется в настоящее время в рамках предоставления бюджетных ресурсов через АСВ (законодательно определено в декабре 2014 г. предоставление 1 трлн руб.) и из ФНБ. В рамках этой модели в течение ряда лет осуществляется инвестирование в экономику средств федерального бюджета через докапитализацию банков с государственным участием. </w:t>
      </w:r>
    </w:p>
    <w:p w14:paraId="230FEA2E" w14:textId="77777777" w:rsidR="00843AF2" w:rsidRPr="00843AF2" w:rsidRDefault="00843AF2" w:rsidP="00843AF2">
      <w:pPr>
        <w:tabs>
          <w:tab w:val="left" w:pos="993"/>
        </w:tabs>
        <w:jc w:val="both"/>
        <w:rPr>
          <w:bCs/>
        </w:rPr>
      </w:pPr>
      <w:r w:rsidRPr="00843AF2">
        <w:rPr>
          <w:bCs/>
        </w:rPr>
        <w:t xml:space="preserve">При этом не определяются конкретные приоритеты экономического развития (например, прогноз изменения отраслевой структуры экономики, соответствующий ему прогноз потребности в целевых инвестициях и проч.) или хотя бы целевые ориентиры. 33 </w:t>
      </w:r>
      <w:proofErr w:type="spellStart"/>
      <w:r w:rsidRPr="00843AF2">
        <w:rPr>
          <w:bCs/>
        </w:rPr>
        <w:t>торскую</w:t>
      </w:r>
      <w:proofErr w:type="spellEnd"/>
      <w:r w:rsidRPr="00843AF2">
        <w:rPr>
          <w:bCs/>
        </w:rPr>
        <w:t xml:space="preserve"> задолженность перед бюджетом по ранее запланированным доходам. Система инвестирования бюджетных ресурсов в реальный сектор путем предоставления бюджетных кредитов через казначейскую систему даже не рассматривается. Между тем она обеспечила бы, с одной стороны, непосредственный учет и контроль движения предоставленных и использованных средств и графика их погашения, а с другой – более эффективное их использование. </w:t>
      </w:r>
    </w:p>
    <w:p w14:paraId="6D72AC6C" w14:textId="3497B77C" w:rsidR="00843AF2" w:rsidRPr="00843AF2" w:rsidRDefault="00843AF2" w:rsidP="00843AF2">
      <w:pPr>
        <w:tabs>
          <w:tab w:val="left" w:pos="993"/>
        </w:tabs>
        <w:jc w:val="both"/>
        <w:rPr>
          <w:bCs/>
        </w:rPr>
      </w:pPr>
      <w:r w:rsidRPr="00843AF2">
        <w:rPr>
          <w:bCs/>
        </w:rPr>
        <w:t xml:space="preserve">Во-первых, для реципиента – отсутствие </w:t>
      </w:r>
      <w:proofErr w:type="spellStart"/>
      <w:r w:rsidRPr="00843AF2">
        <w:rPr>
          <w:bCs/>
        </w:rPr>
        <w:t>маржевых</w:t>
      </w:r>
      <w:proofErr w:type="spellEnd"/>
      <w:r w:rsidRPr="00843AF2">
        <w:rPr>
          <w:bCs/>
        </w:rPr>
        <w:t xml:space="preserve"> выплат в виде банковского процента, что позволило бы высвободить соответствующие средства для производительного инвестирования. Во-вторых, для государства – относительно гарантированный возврат средств, не обусловленный банковскими рисками, и прямое получение дополнительных доходов бюджета в виде процента по бюджетному кредиту. Таким образом, современная российская модель кредитования и финансирования развития экономики – в особенности в аспекте необходимости интеграции реального сектора в ЕАЭС – требует (с учетом изложенного) кардинального пересмотра. В противном случае она может оказаться еще одним фактором, дестабилизирующим интеграционные процессы.</w:t>
      </w:r>
    </w:p>
    <w:p w14:paraId="4339E844" w14:textId="77777777" w:rsidR="00E02BC4" w:rsidRPr="002E4E58" w:rsidRDefault="00E02BC4" w:rsidP="002E4E58">
      <w:pPr>
        <w:tabs>
          <w:tab w:val="left" w:pos="993"/>
        </w:tabs>
        <w:ind w:firstLine="567"/>
        <w:jc w:val="both"/>
      </w:pPr>
    </w:p>
    <w:p w14:paraId="1F905EFC" w14:textId="77777777" w:rsidR="00FD5D7F" w:rsidRDefault="00FD5D7F" w:rsidP="004838B1">
      <w:pPr>
        <w:tabs>
          <w:tab w:val="left" w:pos="993"/>
        </w:tabs>
        <w:jc w:val="center"/>
        <w:rPr>
          <w:b/>
        </w:rPr>
      </w:pPr>
      <w:r w:rsidRPr="002E4E58">
        <w:rPr>
          <w:b/>
        </w:rPr>
        <w:t>Тема 5. Взыскание задолженности по таможенным платежам.</w:t>
      </w:r>
    </w:p>
    <w:p w14:paraId="00989AB4" w14:textId="77777777" w:rsidR="004838B1" w:rsidRPr="002E4E58" w:rsidRDefault="004838B1" w:rsidP="004838B1">
      <w:pPr>
        <w:tabs>
          <w:tab w:val="left" w:pos="993"/>
        </w:tabs>
        <w:jc w:val="center"/>
        <w:rPr>
          <w:b/>
        </w:rPr>
      </w:pPr>
    </w:p>
    <w:p w14:paraId="7973A4DC" w14:textId="77777777" w:rsidR="00B06345" w:rsidRPr="002E4E58" w:rsidRDefault="00B06345" w:rsidP="002E4E58">
      <w:pPr>
        <w:pStyle w:val="a3"/>
        <w:tabs>
          <w:tab w:val="left" w:pos="993"/>
        </w:tabs>
        <w:ind w:firstLine="567"/>
        <w:rPr>
          <w:sz w:val="20"/>
        </w:rPr>
      </w:pPr>
      <w:r w:rsidRPr="002E4E58">
        <w:rPr>
          <w:b/>
          <w:sz w:val="20"/>
        </w:rPr>
        <w:t xml:space="preserve">Ключевые слова: </w:t>
      </w:r>
      <w:r w:rsidRPr="002E4E58">
        <w:rPr>
          <w:sz w:val="20"/>
        </w:rPr>
        <w:t>таможенные платежи, таможенные пошлины, таможенные сборы.</w:t>
      </w:r>
    </w:p>
    <w:p w14:paraId="648871F9" w14:textId="77777777" w:rsidR="00B06345" w:rsidRPr="002E4E58" w:rsidRDefault="00B06345" w:rsidP="002E4E58">
      <w:pPr>
        <w:pStyle w:val="a3"/>
        <w:tabs>
          <w:tab w:val="left" w:pos="993"/>
        </w:tabs>
        <w:ind w:firstLine="567"/>
        <w:rPr>
          <w:b/>
          <w:sz w:val="20"/>
        </w:rPr>
      </w:pPr>
      <w:r w:rsidRPr="002E4E58">
        <w:rPr>
          <w:b/>
          <w:sz w:val="20"/>
        </w:rPr>
        <w:lastRenderedPageBreak/>
        <w:t xml:space="preserve">Основные вопросы: </w:t>
      </w:r>
    </w:p>
    <w:p w14:paraId="618951F8" w14:textId="77777777" w:rsidR="008266F7" w:rsidRPr="00E662F5" w:rsidRDefault="008266F7" w:rsidP="00E662F5">
      <w:pPr>
        <w:pStyle w:val="af"/>
        <w:numPr>
          <w:ilvl w:val="0"/>
          <w:numId w:val="23"/>
        </w:numPr>
        <w:tabs>
          <w:tab w:val="left" w:pos="426"/>
          <w:tab w:val="left" w:pos="993"/>
        </w:tabs>
        <w:spacing w:after="0" w:line="240" w:lineRule="auto"/>
        <w:ind w:left="0" w:firstLine="567"/>
        <w:jc w:val="both"/>
        <w:rPr>
          <w:rFonts w:ascii="Times New Roman" w:hAnsi="Times New Roman" w:cs="Times New Roman"/>
          <w:sz w:val="20"/>
          <w:szCs w:val="20"/>
        </w:rPr>
      </w:pPr>
      <w:r w:rsidRPr="00E662F5">
        <w:rPr>
          <w:rFonts w:ascii="Times New Roman" w:hAnsi="Times New Roman" w:cs="Times New Roman"/>
          <w:spacing w:val="2"/>
          <w:sz w:val="20"/>
          <w:szCs w:val="20"/>
        </w:rPr>
        <w:t xml:space="preserve">Описать </w:t>
      </w:r>
      <w:r w:rsidRPr="00E662F5">
        <w:rPr>
          <w:rFonts w:ascii="Times New Roman" w:hAnsi="Times New Roman" w:cs="Times New Roman"/>
          <w:color w:val="000000"/>
          <w:sz w:val="20"/>
          <w:szCs w:val="20"/>
          <w:shd w:val="clear" w:color="auto" w:fill="FFFFFF"/>
        </w:rPr>
        <w:t>меры по взысканию задолженности по таможенным платежам (взыскание задолженности за счет излишне уплаченных сумм таможенных платежей; применение способов обеспечения погашения задолженности по таможенным платежам; применение мер принудительного взыскания задолженности по таможенным платежам)</w:t>
      </w:r>
      <w:r w:rsidRPr="00E662F5">
        <w:rPr>
          <w:rFonts w:ascii="Times New Roman" w:hAnsi="Times New Roman" w:cs="Times New Roman"/>
          <w:spacing w:val="-1"/>
          <w:sz w:val="20"/>
          <w:szCs w:val="20"/>
        </w:rPr>
        <w:t>.</w:t>
      </w:r>
      <w:r w:rsidRPr="00E662F5">
        <w:rPr>
          <w:rFonts w:ascii="Times New Roman" w:hAnsi="Times New Roman" w:cs="Times New Roman"/>
          <w:color w:val="000000"/>
          <w:sz w:val="20"/>
          <w:szCs w:val="20"/>
          <w:shd w:val="clear" w:color="auto" w:fill="FFFFFF"/>
        </w:rPr>
        <w:t xml:space="preserve"> </w:t>
      </w:r>
    </w:p>
    <w:p w14:paraId="6C1A823D" w14:textId="77777777" w:rsidR="008266F7" w:rsidRPr="00E662F5" w:rsidRDefault="008266F7" w:rsidP="00E662F5">
      <w:pPr>
        <w:pStyle w:val="af"/>
        <w:numPr>
          <w:ilvl w:val="0"/>
          <w:numId w:val="23"/>
        </w:numPr>
        <w:tabs>
          <w:tab w:val="left" w:pos="426"/>
          <w:tab w:val="left" w:pos="993"/>
        </w:tabs>
        <w:spacing w:after="0" w:line="240" w:lineRule="auto"/>
        <w:ind w:left="0" w:firstLine="567"/>
        <w:jc w:val="both"/>
        <w:rPr>
          <w:rFonts w:ascii="Times New Roman" w:hAnsi="Times New Roman" w:cs="Times New Roman"/>
          <w:sz w:val="20"/>
          <w:szCs w:val="20"/>
        </w:rPr>
      </w:pPr>
      <w:r w:rsidRPr="00E662F5">
        <w:rPr>
          <w:rFonts w:ascii="Times New Roman" w:hAnsi="Times New Roman" w:cs="Times New Roman"/>
          <w:color w:val="000000"/>
          <w:sz w:val="20"/>
          <w:szCs w:val="20"/>
          <w:shd w:val="clear" w:color="auto" w:fill="FFFFFF"/>
        </w:rPr>
        <w:t xml:space="preserve">Объяснить порядок выставления уведомления о погашении задолженности по таможенным платежам. </w:t>
      </w:r>
    </w:p>
    <w:p w14:paraId="5003549F" w14:textId="77777777" w:rsidR="00B06345" w:rsidRPr="00E662F5" w:rsidRDefault="008266F7" w:rsidP="00E662F5">
      <w:pPr>
        <w:pStyle w:val="af"/>
        <w:numPr>
          <w:ilvl w:val="0"/>
          <w:numId w:val="23"/>
        </w:numPr>
        <w:tabs>
          <w:tab w:val="left" w:pos="993"/>
        </w:tabs>
        <w:spacing w:after="0" w:line="240" w:lineRule="auto"/>
        <w:ind w:left="0" w:firstLine="567"/>
        <w:jc w:val="both"/>
        <w:rPr>
          <w:rFonts w:ascii="Times New Roman" w:hAnsi="Times New Roman" w:cs="Times New Roman"/>
          <w:sz w:val="20"/>
          <w:szCs w:val="20"/>
        </w:rPr>
      </w:pPr>
      <w:r w:rsidRPr="00E662F5">
        <w:rPr>
          <w:rFonts w:ascii="Times New Roman" w:hAnsi="Times New Roman" w:cs="Times New Roman"/>
          <w:color w:val="000000"/>
          <w:sz w:val="20"/>
          <w:szCs w:val="20"/>
          <w:shd w:val="clear" w:color="auto" w:fill="FFFFFF"/>
        </w:rPr>
        <w:t xml:space="preserve">Объяснить полномочия </w:t>
      </w:r>
      <w:r w:rsidRPr="00E662F5">
        <w:rPr>
          <w:rFonts w:ascii="Times New Roman" w:hAnsi="Times New Roman" w:cs="Times New Roman"/>
          <w:bCs/>
          <w:color w:val="000000"/>
          <w:sz w:val="20"/>
          <w:szCs w:val="20"/>
        </w:rPr>
        <w:t>таможенных органов, осуществляющих взыскание задолженности по таможенным платежам.</w:t>
      </w:r>
    </w:p>
    <w:p w14:paraId="2AD23859" w14:textId="77777777" w:rsidR="00C64B20" w:rsidRPr="002E4E58" w:rsidRDefault="005473AE" w:rsidP="002E4E58">
      <w:pPr>
        <w:shd w:val="clear" w:color="auto" w:fill="FFFFFF"/>
        <w:tabs>
          <w:tab w:val="left" w:pos="993"/>
        </w:tabs>
        <w:ind w:firstLine="567"/>
        <w:jc w:val="both"/>
        <w:textAlignment w:val="baseline"/>
        <w:rPr>
          <w:color w:val="000000"/>
        </w:rPr>
      </w:pPr>
      <w:r w:rsidRPr="002E4E58">
        <w:rPr>
          <w:b/>
          <w:bCs/>
          <w:color w:val="000000"/>
        </w:rPr>
        <w:t>Тезисы:</w:t>
      </w:r>
      <w:r w:rsidRPr="002E4E58">
        <w:rPr>
          <w:bCs/>
          <w:color w:val="000000"/>
        </w:rPr>
        <w:t xml:space="preserve"> </w:t>
      </w:r>
      <w:r w:rsidR="00C64B20" w:rsidRPr="002E4E58">
        <w:rPr>
          <w:bCs/>
          <w:color w:val="000000"/>
        </w:rPr>
        <w:t>Основные положения о взыскании задолженности по таможенным платежам, налогам, специальным, антидемпинговым, компенсационным пошлинам, пеней, процентов</w:t>
      </w:r>
      <w:r w:rsidRPr="002E4E58">
        <w:rPr>
          <w:bCs/>
          <w:color w:val="000000"/>
        </w:rPr>
        <w:t xml:space="preserve"> регламентируются в статье 116 ТК РК.</w:t>
      </w:r>
    </w:p>
    <w:p w14:paraId="5DC866FA"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Таможенный орган принимает меры по взысканию задолженности по таможенным платежам, налогам, специальным, антидемпинговым, компенсационным пошлинам, пеней, процентов в соответствии с настоящей главой.</w:t>
      </w:r>
    </w:p>
    <w:p w14:paraId="6C236AF2"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Меры по взысканию задолженности по таможенным платежам, налогам, специальным, антидемпинговым, компенсационным пошлинам, пеней, процентов, указанные в пункте 3 настоящей статьи, осуществляются за счет денег и (или) иного имущества плательщика, в том числе за счет сумм излишне уплаченных таможенных платежей, налогов, специальных, антидемпинговых, компенсационных пошлин и (или) сумм авансовых платежей, за счет обеспечения исполнения обязанности по уплате таможенных пошлин, налогов, обеспечения исполнения обязанности по уплате специальных, антидемпинговых, компенсационных пошлин, обеспечения исполнения обязанностей юридического лица, осуществляющего деятельность в сфере таможенного дела, обеспечения исполнения обязанностей уполномоченного экономического оператора, если иное не установлено настоящим Кодексом и (или) Договором о Союзе.</w:t>
      </w:r>
    </w:p>
    <w:p w14:paraId="25CAB5DC"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Для взыскания задолженности по таможенным платежам, налогам, специальным, антидемпинговым, компенсационным пошлинам, пеней, процентов таможенный орган направляет уведомление о погашении задолженности по таможенным платежам, налогам, специальным, антидемпинговым, компенсационным пошлинам, пеней, процентов плательщику, в том числе лицу, несущему солидарную обязанность с плательщиком, в порядке, определенном </w:t>
      </w:r>
      <w:hyperlink r:id="rId8" w:anchor="sub_id=1170000" w:history="1">
        <w:r w:rsidRPr="002E4E58">
          <w:rPr>
            <w:color w:val="000080"/>
            <w:u w:val="single"/>
          </w:rPr>
          <w:t>статьей 117</w:t>
        </w:r>
      </w:hyperlink>
      <w:r w:rsidRPr="002E4E58">
        <w:rPr>
          <w:color w:val="000000"/>
        </w:rPr>
        <w:t> настоящего Кодекса.</w:t>
      </w:r>
    </w:p>
    <w:p w14:paraId="6CAF7AC8"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К мерам по взысканию задолженности по таможенным платежам, налогам, специальным, антидемпинговым, компенсационным пошлинам, пеней, процентов относятся:</w:t>
      </w:r>
    </w:p>
    <w:p w14:paraId="23063DE6"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1) взыскание задолженности по таможенным платежам, налогам, специальным, антидемпинговым, компенсационным пошлинам, пеней, процентов за счет излишне уплаченных сумм таможенных платежей, налогов, специальных, антидемпинговых, компенсационных пошлин, пеней, процентов, за счет сумм авансовых платежей, за счет обеспечения исполнения обязанности по уплате таможенных пошлин, налогов, специальных, антидемпинговых, компенсационных пошлин в порядке, предусмотренном настоящей главой;</w:t>
      </w:r>
    </w:p>
    <w:p w14:paraId="4181621E"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2) применение следующих способов обеспечения погашения задолженности по таможенным платежам, налогам, специальным, антидемпинговым, компенсационным пошлинам, пеней, процентов:</w:t>
      </w:r>
    </w:p>
    <w:p w14:paraId="1B9DF044"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начисление пени на сумму задолженности по таможенным платежам, налогам, специальным, антидемпинговым, компенсационным пошлинам;</w:t>
      </w:r>
    </w:p>
    <w:p w14:paraId="1517329A"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приостановление расходных операций по банковским счетам плательщика;</w:t>
      </w:r>
    </w:p>
    <w:p w14:paraId="35FD05E1"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приостановление расходных операций по кассе;</w:t>
      </w:r>
    </w:p>
    <w:p w14:paraId="46D74A9A"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вынесение решения об ограничении в распоряжении имуществом плательщика;</w:t>
      </w:r>
    </w:p>
    <w:p w14:paraId="4C55C2D2"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3) применение мер принудительного взыскания задолженности по таможенным платежам, налогам, специальным, антидемпинговым, компенсационным пошлинам, пеней, процентов в следующем порядке:</w:t>
      </w:r>
    </w:p>
    <w:p w14:paraId="111FDA11"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за счет денег, находящихся на банковских счетах плательщика;</w:t>
      </w:r>
    </w:p>
    <w:p w14:paraId="0DFD879C"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со счетов дебиторов плательщика;</w:t>
      </w:r>
    </w:p>
    <w:p w14:paraId="52481F72"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за счет реализации ограниченного в распоряжении имущества плательщика.</w:t>
      </w:r>
    </w:p>
    <w:p w14:paraId="33EB45F6"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В случае возврата оператором почты документов, предусмотренных </w:t>
      </w:r>
      <w:hyperlink r:id="rId9" w:anchor="sub_id=1170000" w:tooltip="Кодекс Республики Казахстан от 26 декабря 2017 года № 123-VI " w:history="1">
        <w:r w:rsidRPr="002E4E58">
          <w:rPr>
            <w:color w:val="000080"/>
            <w:u w:val="single"/>
          </w:rPr>
          <w:t>пунктом 1 статьи 117</w:t>
        </w:r>
      </w:hyperlink>
      <w:r w:rsidRPr="002E4E58">
        <w:rPr>
          <w:color w:val="000000"/>
        </w:rPr>
        <w:t>, </w:t>
      </w:r>
      <w:hyperlink r:id="rId10" w:anchor="sub_id=1260000" w:history="1">
        <w:r w:rsidRPr="002E4E58">
          <w:rPr>
            <w:color w:val="000080"/>
            <w:u w:val="single"/>
          </w:rPr>
          <w:t>пунктом 1 статьи 126</w:t>
        </w:r>
      </w:hyperlink>
      <w:r w:rsidRPr="002E4E58">
        <w:rPr>
          <w:color w:val="000000"/>
        </w:rPr>
        <w:t>, </w:t>
      </w:r>
      <w:hyperlink r:id="rId11" w:anchor="sub_id=1270200" w:tooltip="Кодекс Республики Казахстан от 26 декабря 2017 года № 123-VI " w:history="1">
        <w:r w:rsidRPr="002E4E58">
          <w:rPr>
            <w:color w:val="000080"/>
            <w:u w:val="single"/>
          </w:rPr>
          <w:t>пунктами 2</w:t>
        </w:r>
      </w:hyperlink>
      <w:r w:rsidRPr="002E4E58">
        <w:rPr>
          <w:color w:val="000000"/>
        </w:rPr>
        <w:t> и </w:t>
      </w:r>
      <w:hyperlink r:id="rId12" w:anchor="sub_id=1270500" w:history="1">
        <w:r w:rsidRPr="002E4E58">
          <w:rPr>
            <w:color w:val="000080"/>
            <w:u w:val="single"/>
          </w:rPr>
          <w:t>5 статьи 127</w:t>
        </w:r>
      </w:hyperlink>
      <w:r w:rsidRPr="002E4E58">
        <w:rPr>
          <w:color w:val="000000"/>
        </w:rPr>
        <w:t> настоящего Кодекса, по причине отсутствия плательщика по месту нахождения, которые направлены таможенным органом по почте заказным письмом с уведомлением, таможенным органом по месту нахождения плательщика проводится обследование, по результатам которого составляется акт обследования.</w:t>
      </w:r>
    </w:p>
    <w:p w14:paraId="63E7B745"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В акте обследования указываются: место, дата и время составления;</w:t>
      </w:r>
    </w:p>
    <w:p w14:paraId="4B6EC827"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должность, фамилия, имя и отчество (если оно указано в документе, удостоверяющем личность) должностного лица таможенного органа, составившего акт;</w:t>
      </w:r>
    </w:p>
    <w:p w14:paraId="74016432"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наименование таможенного органа;</w:t>
      </w:r>
    </w:p>
    <w:p w14:paraId="746DBECF"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фамилия, имя и отчество (если оно указано в документе, удостоверяющем личность), наименование и номер документа, удостоверяющего личность, место жительства привлеченных понятых;</w:t>
      </w:r>
    </w:p>
    <w:p w14:paraId="313DF3BA"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фамилия, имя, отчество (если оно указано в документе, удостоверяющем личность) или наименование, место жительства или место нахождения, идентификационный номер плательщика;</w:t>
      </w:r>
    </w:p>
    <w:p w14:paraId="30BBE908"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информация о результатах обследования.</w:t>
      </w:r>
    </w:p>
    <w:p w14:paraId="33E7B62B"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Акт обследования оформляется с участием понятых.</w:t>
      </w:r>
    </w:p>
    <w:p w14:paraId="5B44566D"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В качестве понятых могут быть приглашены любые совершеннолетние дееспособные граждане в количестве не менее двух человек, не заинтересованные в исходе действий должностного лица таможенного органа и плательщика.</w:t>
      </w:r>
    </w:p>
    <w:p w14:paraId="67B48663"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Не допускается участие в качестве понятых должностных лиц государственных органов и работников, учредителей (участников) плательщика.</w:t>
      </w:r>
    </w:p>
    <w:p w14:paraId="1394684C"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В случае, если актом обследования установлено, что плательщик фактически отсутствует по месту нахождения, датой вручения документов, указанных в пункте 4 настоящей статьи, является дата составления акта.</w:t>
      </w:r>
    </w:p>
    <w:p w14:paraId="3F71E767"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lastRenderedPageBreak/>
        <w:t>Действия, предусмотренные абзацами третьим, четвертым и пятым подпункта 2) и подпунктом 3) пункта 3 настоящей статьи, применяются последовательно, за исключением вынесения решения об ограничении в распоряжении имуществом плательщика в случае, указанном в подпункте 2) части первой </w:t>
      </w:r>
      <w:hyperlink r:id="rId13" w:anchor="sub_id=1270000" w:history="1">
        <w:r w:rsidRPr="002E4E58">
          <w:rPr>
            <w:color w:val="000080"/>
            <w:u w:val="single"/>
          </w:rPr>
          <w:t>пункта 1 статьи 127</w:t>
        </w:r>
      </w:hyperlink>
      <w:r w:rsidRPr="002E4E58">
        <w:rPr>
          <w:color w:val="000000"/>
        </w:rPr>
        <w:t> настоящего Кодекса.</w:t>
      </w:r>
    </w:p>
    <w:p w14:paraId="0FC73250"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Взыскание задолженности по таможенным платежам и налогам, специальным, антидемпинговым, компенсационным пошлинам, пеней, процентов с индивидуального предпринимателя и юридического лица, в том числе структурного подразделения иностранного юридического лица, производится в порядке, предусмотренном </w:t>
      </w:r>
      <w:hyperlink r:id="rId14" w:anchor="sub_id=1160300" w:history="1">
        <w:r w:rsidRPr="002E4E58">
          <w:rPr>
            <w:color w:val="000080"/>
            <w:u w:val="single"/>
          </w:rPr>
          <w:t>пунктом 3 статьи 116</w:t>
        </w:r>
      </w:hyperlink>
      <w:r w:rsidRPr="002E4E58">
        <w:rPr>
          <w:color w:val="000000"/>
        </w:rPr>
        <w:t> настоящего Кодекса, если иное не предусмотрено настоящим Кодексом.</w:t>
      </w:r>
    </w:p>
    <w:p w14:paraId="67E1DD02"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При взыскании задолженности по таможенным платежам, налогам, специальным, антидемпинговым, компенсационным пошлинам, пеней, процентов с физического лица, не являющегося индивидуальным предпринимателем, осуществляется мера, предусмотренная частью второй настоящего пункта.</w:t>
      </w:r>
    </w:p>
    <w:p w14:paraId="5EE88D89"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В случае непогашения задолженности таможенный орган обращается в суд с заявлением о вынесении судебного приказа о взыскании сумм задолженности по таможенным пошлинам, налогам, специальным, антидемпинговым, компенсационным пошлинам, пеней, процентов в соответствии с </w:t>
      </w:r>
      <w:hyperlink r:id="rId15" w:history="1">
        <w:r w:rsidRPr="002E4E58">
          <w:rPr>
            <w:color w:val="000080"/>
            <w:u w:val="single"/>
          </w:rPr>
          <w:t>гражданским процессуальным законодательством</w:t>
        </w:r>
      </w:hyperlink>
      <w:r w:rsidRPr="002E4E58">
        <w:rPr>
          <w:color w:val="000000"/>
        </w:rPr>
        <w:t> Республики Казахстан.</w:t>
      </w:r>
    </w:p>
    <w:p w14:paraId="1A8AAB9F"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Взыскание задолженности с физического лица, не являющегося индивидуальным предпринимателем, осуществляется органами исполнительного производства в порядке, установленном </w:t>
      </w:r>
      <w:hyperlink r:id="rId16" w:history="1">
        <w:r w:rsidRPr="002E4E58">
          <w:rPr>
            <w:color w:val="000080"/>
            <w:u w:val="single"/>
          </w:rPr>
          <w:t>законодательством</w:t>
        </w:r>
      </w:hyperlink>
      <w:r w:rsidRPr="002E4E58">
        <w:rPr>
          <w:color w:val="000000"/>
        </w:rPr>
        <w:t> Республики Казахстан об исполнительном производстве и статусе судебных исполнителей.</w:t>
      </w:r>
    </w:p>
    <w:p w14:paraId="54E6A6FC"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Меры по взысканию задолженности по таможенным платежам, налогам, специальным, антидемпинговым, компенсационным пошлинам, пеней, процентов не принимаются в следующих случаях:</w:t>
      </w:r>
    </w:p>
    <w:p w14:paraId="2FA1028A"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1) истечения срока исковой давности, предусмотренного настоящим Кодексом для взыскания задолженности по таможенным платежам, налогам, специальным, антидемпинговым, компенсационным пошлинам, пеней, процентов;</w:t>
      </w:r>
    </w:p>
    <w:p w14:paraId="4EEB3EAD"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2) исполнения обязанности по уплате таможенных пошлин, налогов прекратилось в связи с уплатой таможенных пошлин, налогов либо в связи с иными обстоятельствами, предусмотренными </w:t>
      </w:r>
      <w:hyperlink r:id="rId17" w:anchor="sub_id=830200" w:history="1">
        <w:r w:rsidRPr="002E4E58">
          <w:rPr>
            <w:color w:val="000080"/>
            <w:u w:val="single"/>
          </w:rPr>
          <w:t>пунктом 2 статьи 83</w:t>
        </w:r>
      </w:hyperlink>
      <w:r w:rsidRPr="002E4E58">
        <w:rPr>
          <w:color w:val="000000"/>
        </w:rPr>
        <w:t> настоящего Кодекса;</w:t>
      </w:r>
    </w:p>
    <w:p w14:paraId="31D044D2"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3) исполнения обязанности по уплате специальных, антидемпинговых, компенсационных пошлин прекратилось в связи с уплатой специальных, антидемпинговых, компенсационных пошлин либо в связи с иными обстоятельствами, предусмотренными </w:t>
      </w:r>
      <w:hyperlink r:id="rId18" w:anchor="sub_id=1360200" w:history="1">
        <w:r w:rsidRPr="002E4E58">
          <w:rPr>
            <w:color w:val="000080"/>
            <w:u w:val="single"/>
          </w:rPr>
          <w:t>пунктом 2 статьи 136</w:t>
        </w:r>
      </w:hyperlink>
      <w:r w:rsidRPr="002E4E58">
        <w:rPr>
          <w:color w:val="000000"/>
        </w:rPr>
        <w:t> настоящего Кодекса;</w:t>
      </w:r>
    </w:p>
    <w:p w14:paraId="1DECFB31"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4) признания задолженности по таможенным платежам, налогам, специальным, антидемпинговым, компенсационным пошлинам, пеней, процентов, безнадежной к взысканию в связи с невозможностью взыскания такой задолженности, пеней, процентов;</w:t>
      </w:r>
    </w:p>
    <w:p w14:paraId="276D448B"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5) в иных случаях, определяемых Комиссией в отношении ввозных таможенных пошлин, специальных, антидемпинговых, компенсационных пошлин;</w:t>
      </w:r>
    </w:p>
    <w:p w14:paraId="25EB55C0"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6) в иных случаях, предусмотренных настоящим Кодексом в отношении вывозных таможенных пошлин, налогов;</w:t>
      </w:r>
    </w:p>
    <w:p w14:paraId="504564A4"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7) если в отношении товаров, которые изъяты или арестованы в ходе проверки сообщения об уголовном правонарушении, в ходе производства по уголовному делу или делу об административном правонарушении, в отношении которых было принято решение об их возврате и которые подлежат таможенному декларированию в соответствии с настоящим Кодексом, в отношении обязанности по уплате таможенных пошлин, налогов, возникшей до принятия решения о возврате таких товаров, в течение срока со дня вступления в силу одного из решений, указанных в </w:t>
      </w:r>
      <w:hyperlink r:id="rId19" w:anchor="sub_id=1590000" w:history="1">
        <w:r w:rsidRPr="002E4E58">
          <w:rPr>
            <w:color w:val="000080"/>
            <w:u w:val="single"/>
          </w:rPr>
          <w:t>пункте 4 статьи 159</w:t>
        </w:r>
      </w:hyperlink>
      <w:r w:rsidRPr="002E4E58">
        <w:rPr>
          <w:color w:val="000000"/>
        </w:rPr>
        <w:t> настоящего Кодекса, по день размещения таких товаров на временное хранение или их помещения под одну из таможенных процедур.</w:t>
      </w:r>
    </w:p>
    <w:p w14:paraId="1132C2C5"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 </w:t>
      </w:r>
    </w:p>
    <w:p w14:paraId="6366B537"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bCs/>
          <w:color w:val="000000"/>
        </w:rPr>
        <w:t>Уведомление о погашении задолженности по таможенным платежам, налогам, специальным, антидемпинговым, компенсационным пошлинам, пеней, процентов</w:t>
      </w:r>
      <w:r w:rsidR="005473AE" w:rsidRPr="002E4E58">
        <w:rPr>
          <w:bCs/>
          <w:color w:val="000000"/>
        </w:rPr>
        <w:t xml:space="preserve"> регламентируется статьей 117 ТК РК.</w:t>
      </w:r>
    </w:p>
    <w:p w14:paraId="7642DAEA"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Уведомлением о погашении задолженности по таможенным платежам, налогам, специальным, антидемпинговым, компенсационным пошлинам, пеней, процентов признается направленное таможенным органом плательщику уведомление на бумажном носителе или с его письменного согласия электронным способом сообщение о необходимости уплаты таможенных платежей, налогов, специальных, антидемпинговых, компенсационных пошлин, пеней, процентов.</w:t>
      </w:r>
    </w:p>
    <w:p w14:paraId="7DD53E56" w14:textId="77777777" w:rsidR="00C64B20" w:rsidRPr="002E4E58" w:rsidRDefault="00000000" w:rsidP="002E4E58">
      <w:pPr>
        <w:shd w:val="clear" w:color="auto" w:fill="FFFFFF"/>
        <w:tabs>
          <w:tab w:val="left" w:pos="993"/>
        </w:tabs>
        <w:ind w:firstLine="567"/>
        <w:jc w:val="both"/>
        <w:textAlignment w:val="baseline"/>
        <w:rPr>
          <w:color w:val="000000"/>
        </w:rPr>
      </w:pPr>
      <w:hyperlink r:id="rId20" w:anchor="sub_id=2" w:history="1">
        <w:r w:rsidR="00C64B20" w:rsidRPr="002E4E58">
          <w:rPr>
            <w:color w:val="000080"/>
            <w:u w:val="single"/>
          </w:rPr>
          <w:t>Форма</w:t>
        </w:r>
      </w:hyperlink>
      <w:r w:rsidR="00C64B20" w:rsidRPr="002E4E58">
        <w:rPr>
          <w:color w:val="000000"/>
        </w:rPr>
        <w:t> уведомления о погашении задолженности по таможенным платежам, налогам, специальным, антидемпинговым, компенсационным пошлинам, пеней, процентов утверждается уполномоченным органом.</w:t>
      </w:r>
    </w:p>
    <w:p w14:paraId="78C568D8"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Уведомление о погашении задолженности по таможенным платежам, налогам, специальным, антидемпинговым, компенсационным пошлинам, пеней, процентов направляется плательщику по истечении трех рабочих дней, но не позднее пятнадцати рабочих дней со дня:</w:t>
      </w:r>
    </w:p>
    <w:p w14:paraId="48540D32"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1) истечения срока исполнения уведомления о результатах проверки;</w:t>
      </w:r>
    </w:p>
    <w:p w14:paraId="5B8B1233"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2) истечения срока исполнения уведомления об устранении нарушений по результатам камеральной таможенной проверки;</w:t>
      </w:r>
    </w:p>
    <w:p w14:paraId="014622F8"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3) истечения срока исполнения уведомления о не уплаченных в установленный срок суммах таможенных пошлин, налогов, специальных, антидемпинговых, компенсационных пошлин, пеней, процентов, направленного в соответствии с </w:t>
      </w:r>
      <w:hyperlink r:id="rId21" w:anchor="sub_id=860400" w:history="1">
        <w:r w:rsidRPr="002E4E58">
          <w:rPr>
            <w:color w:val="000080"/>
            <w:u w:val="single"/>
          </w:rPr>
          <w:t>пунктом 4 статьи 86</w:t>
        </w:r>
      </w:hyperlink>
      <w:r w:rsidRPr="002E4E58">
        <w:rPr>
          <w:color w:val="000000"/>
        </w:rPr>
        <w:t> и </w:t>
      </w:r>
      <w:hyperlink r:id="rId22" w:anchor="sub_id=1370400" w:history="1">
        <w:r w:rsidRPr="002E4E58">
          <w:rPr>
            <w:color w:val="000080"/>
            <w:u w:val="single"/>
          </w:rPr>
          <w:t>пунктом 4 статьи 137</w:t>
        </w:r>
      </w:hyperlink>
      <w:r w:rsidRPr="002E4E58">
        <w:rPr>
          <w:color w:val="000000"/>
        </w:rPr>
        <w:t> настоящего Кодекса;</w:t>
      </w:r>
    </w:p>
    <w:p w14:paraId="7AB841E8"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4) направления плательщику уведомления об итогах рассмотрения жалобы на уведомление о результатах проверки и уведомления об устранении нарушений, направленного в соответствии с </w:t>
      </w:r>
      <w:hyperlink r:id="rId23" w:anchor="sub_id=4750000" w:history="1">
        <w:r w:rsidRPr="002E4E58">
          <w:rPr>
            <w:color w:val="000080"/>
            <w:u w:val="single"/>
          </w:rPr>
          <w:t>главой 55</w:t>
        </w:r>
      </w:hyperlink>
      <w:r w:rsidRPr="002E4E58">
        <w:rPr>
          <w:color w:val="000000"/>
        </w:rPr>
        <w:t> настоящего Кодекса.</w:t>
      </w:r>
    </w:p>
    <w:p w14:paraId="09C55BDE"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При солидарной обязанности по уплате таможенных пошлин, таможенных сборов, налогов, специальных, антидемпинговых, компенсационных пошлин декларанта и таможенного представителя, предусмотренной </w:t>
      </w:r>
      <w:hyperlink r:id="rId24" w:anchor="sub_id=860000" w:tooltip="Кодекс Республики Казахстан от 26 декабря 2017 года № 123-VI " w:history="1">
        <w:r w:rsidRPr="002E4E58">
          <w:rPr>
            <w:color w:val="000080"/>
            <w:u w:val="single"/>
          </w:rPr>
          <w:t>статьями 86</w:t>
        </w:r>
      </w:hyperlink>
      <w:r w:rsidRPr="002E4E58">
        <w:rPr>
          <w:color w:val="000000"/>
        </w:rPr>
        <w:t> и </w:t>
      </w:r>
      <w:hyperlink r:id="rId25" w:anchor="sub_id=1370000" w:history="1">
        <w:r w:rsidRPr="002E4E58">
          <w:rPr>
            <w:color w:val="000080"/>
            <w:u w:val="single"/>
          </w:rPr>
          <w:t>137</w:t>
        </w:r>
      </w:hyperlink>
      <w:r w:rsidRPr="002E4E58">
        <w:rPr>
          <w:color w:val="000000"/>
        </w:rPr>
        <w:t xml:space="preserve"> настоящего Кодекса, уведомление о погашении задолженности по таможенным платежам, налогам, </w:t>
      </w:r>
      <w:r w:rsidRPr="002E4E58">
        <w:rPr>
          <w:color w:val="000000"/>
        </w:rPr>
        <w:lastRenderedPageBreak/>
        <w:t>специальным, антидемпинговым, компенсационным пошлинам, пеней, процентов направляется декларанту и таможенному представителю с указанием об этом в данных уведомлениях.</w:t>
      </w:r>
    </w:p>
    <w:p w14:paraId="736218F4"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Уведомление о погашении задолженности по таможенным платежам, налогам, специальным, антидемпинговым, компенсационным пошлинам, пеней, процентов направляется плательщику независимо от привлечения его к административной или уголовной ответственности.</w:t>
      </w:r>
    </w:p>
    <w:p w14:paraId="15644985"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Уведомление о погашении задолженности по таможенным платежам, налогам, специальным, антидемпинговым, компенсационным пошлинам, пеней, процентов направляется до принятия мер по взысканию задолженности по таможенным платежам, налогам, специальным, антидемпинговым, компенсационным пошлинам, пеней, процентов.</w:t>
      </w:r>
    </w:p>
    <w:p w14:paraId="436536FA"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В уведомлении о погашении задолженности по таможенным платежам, налогам, специальным, антидемпинговым, компенсационным пошлинам, пеней, процентов должны быть указаны:</w:t>
      </w:r>
    </w:p>
    <w:p w14:paraId="1CFAEF7C"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1) идентификационный номер плательщика;</w:t>
      </w:r>
    </w:p>
    <w:p w14:paraId="61C239A4"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2) фамилия, имя, отчество (если оно указано в документе, удостоверяющем личность) или наименование плательщика, место жительства или место нахождения плательщика;</w:t>
      </w:r>
    </w:p>
    <w:p w14:paraId="732A415C"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3) наименование таможенного органа;</w:t>
      </w:r>
    </w:p>
    <w:p w14:paraId="371A5F22"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4) дата уведомления;</w:t>
      </w:r>
    </w:p>
    <w:p w14:paraId="09C066CF"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5) сумма задолженности по таможенным платежам, налогам, специальным, антидемпинговым, компенсационным пошлинам;</w:t>
      </w:r>
    </w:p>
    <w:p w14:paraId="3534C34E"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6) сумма пеней, процентов на дату выставления уведомления;</w:t>
      </w:r>
    </w:p>
    <w:p w14:paraId="44355257"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7) требование об уплате таможенных платежей, налогов, специальных, антидемпинговых, компенсационных пошлин, пеней, процентов;</w:t>
      </w:r>
    </w:p>
    <w:p w14:paraId="4CA4A6A0"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8) основание для направления уведомления;</w:t>
      </w:r>
    </w:p>
    <w:p w14:paraId="63992BDA"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9) порядок расчета пеней, процентов при погашении задолженности по таможенным платежам, налогам, специальным, антидемпинговым, компенсационным пошлинам, пеней, процентов;</w:t>
      </w:r>
    </w:p>
    <w:p w14:paraId="06344156"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10) порядок обжалования.</w:t>
      </w:r>
    </w:p>
    <w:p w14:paraId="1DBB2C61"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При погашении плательщиком задолженности по таможенным платежам, налогам, специальным, антидемпинговым, компенсационным пошлинам без учета пеней, подлежащих начислению за период с даты регистрации уведомления о погашении задолженности по таможенным платежам, налогам, специальным, антидемпинговым, компенсационным пошлинам, пеней, процентов до даты погашения такой задолженности включительно, таможенным органом направляется дополнение к ранее выставленному уведомлению о погашении задолженности по таможенным платежам, налогам, специальным, антидемпинговым, компенсационным пошлинам, пеней, процентов.</w:t>
      </w:r>
    </w:p>
    <w:p w14:paraId="30A23831"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Плательщик и лицо, которое в соответствии с настоящим Кодексом несет с плательщиком солидарную обязанность по уплате таможенных пошлин, таможенных сборов, налогов, специальных, антидемпинговых, компенсационных пошлин вправе обжаловать (оспорить) уведомление о погашении задолженности по таможенным платежам, налогам, специальным, антидемпинговым, компенсационным пошлинам, пеней, процентов в соответствии со </w:t>
      </w:r>
      <w:hyperlink r:id="rId26" w:anchor="sub_id=210000" w:history="1">
        <w:r w:rsidRPr="002E4E58">
          <w:rPr>
            <w:color w:val="000080"/>
            <w:u w:val="single"/>
          </w:rPr>
          <w:t>статьей 21</w:t>
        </w:r>
      </w:hyperlink>
      <w:r w:rsidRPr="002E4E58">
        <w:rPr>
          <w:color w:val="000000"/>
        </w:rPr>
        <w:t> настоящего Кодекса в уполномоченный орган или в суд в порядке, предусмотренном законодательством Республики Казахстан.</w:t>
      </w:r>
    </w:p>
    <w:p w14:paraId="5A52770E"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 </w:t>
      </w:r>
    </w:p>
    <w:p w14:paraId="28AE4A53"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Уведомление о погашении задолженности по таможенным платежам, налогам, специальным, антидемпинговым, компенсационным пошлинам, пеней, процентов должно быть вручено плательщику лично под роспись или иным способом, подтверждающим факт отправки и получения, если иное не установлено настоящей статьей.</w:t>
      </w:r>
    </w:p>
    <w:p w14:paraId="41661DC1"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При этом уведомление, направленное одним из нижеперечисленных способов, считается врученным плательщику в следующих случаях:</w:t>
      </w:r>
    </w:p>
    <w:p w14:paraId="05905985"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1) по почте заказным письмом с уведомлением - с даты отметки плательщиком в уведомлении оператора почты;</w:t>
      </w:r>
    </w:p>
    <w:p w14:paraId="0DC70615"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2) электронным способом - с даты доставки уведомления в веб-приложение. Указанный способ распространяется на плательщика, зарегистрированного в качестве электронного налогоплательщика в порядке, установленном налоговым законодательством Республики Казахстан.</w:t>
      </w:r>
    </w:p>
    <w:p w14:paraId="2741010A"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В случае возврата оператором почты или оператором связи уведомления о погашении задолженности по таможенным платежам, налогам, специальным, антидемпинговым, компенсационным пошлинам, пеней, процентов датой вручения такого уведомления является дата составления акта обследования в порядке, установленном </w:t>
      </w:r>
      <w:hyperlink r:id="rId27" w:anchor="sub_id=1160600" w:history="1">
        <w:r w:rsidRPr="002E4E58">
          <w:rPr>
            <w:color w:val="000080"/>
            <w:u w:val="single"/>
          </w:rPr>
          <w:t>пунктом 6 статьи 116</w:t>
        </w:r>
      </w:hyperlink>
      <w:r w:rsidRPr="002E4E58">
        <w:rPr>
          <w:color w:val="000000"/>
        </w:rPr>
        <w:t> настоящего Кодекса.</w:t>
      </w:r>
    </w:p>
    <w:p w14:paraId="03D192F6"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Обжалование уведомления о погашении задолженности по таможенным платежам, налогам, специальным, антидемпинговым, компенсационным пошлинам, пеней, процентов не приостанавливает осуществление мер, предусмотренных </w:t>
      </w:r>
      <w:hyperlink r:id="rId28" w:anchor="sub_id=1160300" w:history="1">
        <w:r w:rsidRPr="002E4E58">
          <w:rPr>
            <w:color w:val="000080"/>
            <w:u w:val="single"/>
          </w:rPr>
          <w:t>пунктом 3 статьи 116</w:t>
        </w:r>
      </w:hyperlink>
      <w:r w:rsidRPr="002E4E58">
        <w:rPr>
          <w:color w:val="000000"/>
        </w:rPr>
        <w:t> настоящего Кодекса, за исключением случаев, предусмотренных законодательством Республики Казахстан.</w:t>
      </w:r>
    </w:p>
    <w:p w14:paraId="19FF8EEF"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Задолженность по таможенным платежам, налогам, специальным, антидемпинговым, компенсационным пошлинам, пени, проценты взыскиваются таможенным органом по месту уплаты таможенных платежей, налогов, специальных, антидемпинговых, компенсационных пошлин, за исключением случаев, предусмотренных пунктами 2 и 3 настоящей статьи.</w:t>
      </w:r>
    </w:p>
    <w:p w14:paraId="7C1B16B3"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В отношении товаров, незаконно перемещенных через таможенную границу Евразийского экономического союза, за исключением незаконного перемещения товаров через таможенную границу Евразийского экономического союза с недостоверным таможенным декларированием, таможенные пошлины, налоги взыскиваются таможенным органом государства - члена Евразийского экономического союза, на территории которого выявлен факт такого незаконного перемещения товаров через таможенную границу Евразийского экономического союза.</w:t>
      </w:r>
    </w:p>
    <w:p w14:paraId="3642D3DA"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lastRenderedPageBreak/>
        <w:t>При возникновении обстоятельств, указанных в </w:t>
      </w:r>
      <w:hyperlink r:id="rId29" w:anchor="sub_id=1570400" w:tooltip="Кодекс Республики Казахстан от 26 декабря 2017 года № 123-VI " w:history="1">
        <w:r w:rsidRPr="002E4E58">
          <w:rPr>
            <w:color w:val="000080"/>
            <w:u w:val="single"/>
          </w:rPr>
          <w:t>пункте 4 статьи 157</w:t>
        </w:r>
      </w:hyperlink>
      <w:r w:rsidRPr="002E4E58">
        <w:rPr>
          <w:color w:val="000000"/>
        </w:rPr>
        <w:t>, </w:t>
      </w:r>
      <w:hyperlink r:id="rId30" w:anchor="sub_id=1630300" w:history="1">
        <w:r w:rsidRPr="002E4E58">
          <w:rPr>
            <w:color w:val="000080"/>
            <w:u w:val="single"/>
          </w:rPr>
          <w:t>пункте 3 статьи 163</w:t>
        </w:r>
      </w:hyperlink>
      <w:r w:rsidRPr="002E4E58">
        <w:rPr>
          <w:color w:val="000000"/>
        </w:rPr>
        <w:t>, </w:t>
      </w:r>
      <w:hyperlink r:id="rId31" w:anchor="sub_id=1740400" w:history="1">
        <w:r w:rsidRPr="002E4E58">
          <w:rPr>
            <w:color w:val="000080"/>
            <w:u w:val="single"/>
          </w:rPr>
          <w:t>пункте 4 статьи 174</w:t>
        </w:r>
      </w:hyperlink>
      <w:r w:rsidRPr="002E4E58">
        <w:rPr>
          <w:color w:val="000000"/>
        </w:rPr>
        <w:t>, </w:t>
      </w:r>
      <w:hyperlink r:id="rId32" w:anchor="sub_id=3620800" w:history="1">
        <w:r w:rsidRPr="002E4E58">
          <w:rPr>
            <w:color w:val="000080"/>
            <w:u w:val="single"/>
          </w:rPr>
          <w:t>пункте 8 статьи 362</w:t>
        </w:r>
      </w:hyperlink>
      <w:r w:rsidRPr="002E4E58">
        <w:rPr>
          <w:color w:val="000000"/>
        </w:rPr>
        <w:t>, </w:t>
      </w:r>
      <w:hyperlink r:id="rId33" w:anchor="sub_id=3630400" w:history="1">
        <w:r w:rsidRPr="002E4E58">
          <w:rPr>
            <w:color w:val="000080"/>
            <w:u w:val="single"/>
          </w:rPr>
          <w:t>пункте 4 статьи 363</w:t>
        </w:r>
      </w:hyperlink>
      <w:r w:rsidRPr="002E4E58">
        <w:rPr>
          <w:color w:val="000000"/>
        </w:rPr>
        <w:t> и </w:t>
      </w:r>
      <w:hyperlink r:id="rId34" w:anchor="sub_id=3710400" w:history="1">
        <w:r w:rsidRPr="002E4E58">
          <w:rPr>
            <w:color w:val="000080"/>
            <w:u w:val="single"/>
          </w:rPr>
          <w:t>пункте 4 статьи 371</w:t>
        </w:r>
      </w:hyperlink>
      <w:r w:rsidRPr="002E4E58">
        <w:rPr>
          <w:color w:val="000000"/>
        </w:rPr>
        <w:t> настоящего Кодекса, таможенные пошлины, налоги взыскиваются таможенным органом государства - члена Евразийского экономического союза, на территории которого выявлены такие обстоятельства.</w:t>
      </w:r>
    </w:p>
    <w:p w14:paraId="3CC631BB"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В случаях, указанных в части второй </w:t>
      </w:r>
      <w:hyperlink r:id="rId35" w:anchor="sub_id=940200" w:tooltip="Кодекс Республики Казахстан от 26 декабря 2017 года № 123-VI " w:history="1">
        <w:r w:rsidRPr="002E4E58">
          <w:rPr>
            <w:color w:val="000080"/>
            <w:u w:val="single"/>
          </w:rPr>
          <w:t>пункта 2 и пункте 3 статьи 94</w:t>
        </w:r>
      </w:hyperlink>
      <w:r w:rsidRPr="002E4E58">
        <w:rPr>
          <w:color w:val="000000"/>
        </w:rPr>
        <w:t> настоящего Кодекса, таможенные пошлины, налоги взыскиваются таможенным органом государства - члена Евразийского экономического союза, в котором в соответствии с частью второй пункта 2 и пунктом 3 статьи 94 настоящего Кодекса подлежат уплате таможенные пошлины, налоги, если иное не установлено пунктом 3 настоящей статьи.</w:t>
      </w:r>
    </w:p>
    <w:p w14:paraId="1A6E9D1D"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В случае если при перевозке (транспортировке) товаров в соответствии с таможенной процедурой таможенного транзита предоставлялось обеспечение исполнения обязанности по уплате таможенных пошлин, налогов, то таможенные пошлины, налоги, не уплаченные при наступлении обстоятельств, указанных в </w:t>
      </w:r>
      <w:hyperlink r:id="rId36" w:anchor="sub_id=2330500" w:history="1">
        <w:r w:rsidRPr="002E4E58">
          <w:rPr>
            <w:color w:val="000080"/>
            <w:u w:val="single"/>
          </w:rPr>
          <w:t>пункте 5 статьи 233</w:t>
        </w:r>
      </w:hyperlink>
      <w:r w:rsidRPr="002E4E58">
        <w:rPr>
          <w:color w:val="000000"/>
        </w:rPr>
        <w:t> и </w:t>
      </w:r>
      <w:hyperlink r:id="rId37" w:anchor="sub_id=3920300" w:history="1">
        <w:r w:rsidRPr="002E4E58">
          <w:rPr>
            <w:color w:val="000080"/>
            <w:u w:val="single"/>
          </w:rPr>
          <w:t>пункте 3 статьи 392</w:t>
        </w:r>
      </w:hyperlink>
      <w:r w:rsidRPr="002E4E58">
        <w:rPr>
          <w:color w:val="000000"/>
        </w:rPr>
        <w:t> настоящего Кодекса, взыскиваются таможенным органом, которому предоставлено обеспечение исполнения обязанности по уплате таможенных пошлин, налогов, за счет такого обеспечения.</w:t>
      </w:r>
    </w:p>
    <w:p w14:paraId="208E34A2"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Если при перевозке (транспортировке) товаров в соответствии с таможенной процедурой таможенного транзита декларантом таких товаров выступает уполномоченный экономический оператор или таможенный перевозчик, то таможенные пошлины, налоги, не уплаченные при наступлении обстоятельств, предусмотренных пунктом 5 статьи 233 и пунктом 3 статьи 392 настоящего Кодекса, взыскиваются таможенным органом, в котором лицо, выступающее декларантом товаров, помещенных под таможенную процедуру таможенного транзита, включено в реестр уполномоченных экономических операторов либо в реестр таможенных перевозчиков.</w:t>
      </w:r>
    </w:p>
    <w:p w14:paraId="0A85EF31"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Специальные, антидемпинговые, компенсационные пошлины взыскиваются таможенным органом, который осуществляет взыскание таможенных пошлин, налогов в соответствии с настоящей статьей, с учетом особенностей, предусмотренных настоящим пунктом.</w:t>
      </w:r>
    </w:p>
    <w:p w14:paraId="4F35D117"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В случае если при перевозке (транспортировке) товаров в соответствии с таможенной процедурой таможенного транзита предоставлялось обеспечение исполнения обязанности по уплате специальных, антидемпинговых, компенсационных пошлин, то специальные, антидемпинговые, компенсационные пошлины, не уплаченные при наступлении обстоятельства, указанного в </w:t>
      </w:r>
      <w:hyperlink r:id="rId38" w:anchor="sub_id=2330500" w:history="1">
        <w:r w:rsidRPr="002E4E58">
          <w:rPr>
            <w:color w:val="000080"/>
            <w:u w:val="single"/>
          </w:rPr>
          <w:t>пункте 5 статьи 233</w:t>
        </w:r>
      </w:hyperlink>
      <w:r w:rsidRPr="002E4E58">
        <w:rPr>
          <w:color w:val="000000"/>
        </w:rPr>
        <w:t> настоящего Кодекса, взыскиваются таможенным органом, определяемым законодательством государства - члена Евразийского экономического союза о таможенном регулировании, таможенному органу которого предоставлено обеспечение исполнения обязанности по уплате специальных, антидемпинговых, компенсационных пошлин, за счет такого обеспечения.</w:t>
      </w:r>
    </w:p>
    <w:p w14:paraId="5EA3323A"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Специальные, антидемпинговые, компенсационные пошлины, не уплаченные при наступлении обстоятельства, указанного в пункте 5 статьи 233 настоящего Кодекса, взыскиваются также за счет обеспечения исполнения обязанности по уплате таможенных пошлин, налогов таможенным органом, определяемым законодательством государства - члена Евразийского экономического союза о таможенном регулировании, таможенному органу которого предоставлено такое обеспечение, если обязанность по уплате таможенных пошлин, налогов, исполнение которой обеспечивалось, исполнена в полном объеме.</w:t>
      </w:r>
    </w:p>
    <w:p w14:paraId="35CAB0DD"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Если при перевозке (транспортировке) товаров в соответствии с таможенной процедурой таможенного транзита декларантом таких товаров выступает уполномоченный экономический оператор или таможенный перевозчик, то специальные, антидемпинговые, компенсационные пошлины, не уплаченные при наступлении обстоятельства, указанного в пункте 5 статьи 233 настоящего Кодекса, взыскиваются таможенным органом, определяемым законодательством государства - члена Евразийского экономического союза о таможенном регулировании, таможенным органом которого лицо, выступающее декларантом товаров, помещенных под таможенную процедуру таможенного транзита, включено в реестр уполномоченных экономических операторов либо в реестр таможенных перевозчиков.</w:t>
      </w:r>
    </w:p>
    <w:p w14:paraId="3BEFE74D"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Взаимодействие таможенных органов при взыскании специальных, антидемпинговых, компенсационных пошлин в соответствии с частями второй, третьей и четвертой настоящего пункта и перечислении взысканных сумм специальных, антидемпинговых, компенсационных пошлин в государство - член Евразийского экономического союза, в котором подлежат уплате специальные, антидемпинговые, компенсационные пошлины, осуществляется в порядке, предусмотренном </w:t>
      </w:r>
      <w:hyperlink r:id="rId39" w:anchor="sub_id=1" w:tooltip="Таможенный кодекс Евразийского экономического союза (приложение № 1 к Договору о Таможенном кодексе Евразийского экономического союза от 11 апреля 2017 года)" w:history="1">
        <w:r w:rsidRPr="002E4E58">
          <w:rPr>
            <w:color w:val="000080"/>
            <w:u w:val="single"/>
          </w:rPr>
          <w:t>приложением № 1</w:t>
        </w:r>
      </w:hyperlink>
      <w:r w:rsidRPr="002E4E58">
        <w:rPr>
          <w:color w:val="000000"/>
        </w:rPr>
        <w:t> к Таможенному кодексу Евразийского экономического союза, а в части, не урегулированной указанным приложением, - в порядке, определяемом Комиссией.</w:t>
      </w:r>
    </w:p>
    <w:p w14:paraId="7D8946B7" w14:textId="77777777" w:rsidR="00C64B20" w:rsidRPr="002E4E58" w:rsidRDefault="00C64B20" w:rsidP="002E4E58">
      <w:pPr>
        <w:tabs>
          <w:tab w:val="left" w:pos="993"/>
        </w:tabs>
        <w:ind w:firstLine="567"/>
        <w:jc w:val="both"/>
      </w:pPr>
      <w:r w:rsidRPr="002E4E58">
        <w:rPr>
          <w:color w:val="000000"/>
        </w:rPr>
        <w:t>Взаимодействие таможенных органов при взыскании таможенных пошлин, налогов в соответствии с пунктом 3 настоящей статьи и перечислении взысканных сумм таможенных пошлин, налогов в государство - член Евразийского экономического союза, в котором подлежат уплате таможенные пошлины, налоги, осуществляется в порядке, предусмотренном Таможенным кодексом Евразийского экономического союза, а в части, не урегулированной Таможенным кодексом Евразийского экономического союза, - в порядке, определяемом Комиссией.</w:t>
      </w:r>
    </w:p>
    <w:p w14:paraId="166AE134" w14:textId="77777777" w:rsidR="00E02BC4" w:rsidRPr="002E4E58" w:rsidRDefault="00E02BC4" w:rsidP="002E4E58">
      <w:pPr>
        <w:tabs>
          <w:tab w:val="left" w:pos="993"/>
        </w:tabs>
        <w:ind w:firstLine="567"/>
        <w:jc w:val="both"/>
        <w:rPr>
          <w:b/>
        </w:rPr>
      </w:pPr>
      <w:r w:rsidRPr="002E4E58">
        <w:rPr>
          <w:b/>
        </w:rPr>
        <w:t>Рекомендуемая литература</w:t>
      </w:r>
    </w:p>
    <w:p w14:paraId="1D4E5226" w14:textId="77777777" w:rsidR="00E02BC4" w:rsidRPr="002E4E58" w:rsidRDefault="00E02BC4" w:rsidP="002E4E58">
      <w:pPr>
        <w:pStyle w:val="1"/>
        <w:shd w:val="clear" w:color="auto" w:fill="FFFFFF"/>
        <w:tabs>
          <w:tab w:val="left" w:pos="993"/>
        </w:tabs>
        <w:ind w:firstLine="567"/>
        <w:rPr>
          <w:color w:val="CF7000"/>
          <w:sz w:val="20"/>
        </w:rPr>
      </w:pPr>
      <w:r w:rsidRPr="002E4E58">
        <w:rPr>
          <w:sz w:val="20"/>
        </w:rPr>
        <w:t xml:space="preserve">1. </w:t>
      </w:r>
      <w:r w:rsidRPr="002E4E58">
        <w:rPr>
          <w:spacing w:val="16"/>
          <w:sz w:val="20"/>
        </w:rPr>
        <w:t xml:space="preserve"> </w:t>
      </w:r>
      <w:proofErr w:type="spellStart"/>
      <w:r w:rsidRPr="002E4E58">
        <w:rPr>
          <w:sz w:val="20"/>
          <w:shd w:val="clear" w:color="auto" w:fill="FFFFFF"/>
        </w:rPr>
        <w:t>Майбуров</w:t>
      </w:r>
      <w:proofErr w:type="spellEnd"/>
      <w:r w:rsidRPr="002E4E58">
        <w:rPr>
          <w:sz w:val="20"/>
          <w:shd w:val="clear" w:color="auto" w:fill="FFFFFF"/>
        </w:rPr>
        <w:t xml:space="preserve">, И. А., </w:t>
      </w:r>
      <w:proofErr w:type="spellStart"/>
      <w:r w:rsidRPr="002E4E58">
        <w:rPr>
          <w:sz w:val="20"/>
          <w:shd w:val="clear" w:color="auto" w:fill="FFFFFF"/>
        </w:rPr>
        <w:t>Ядренникова</w:t>
      </w:r>
      <w:proofErr w:type="spellEnd"/>
      <w:r w:rsidRPr="002E4E58">
        <w:rPr>
          <w:sz w:val="20"/>
          <w:shd w:val="clear" w:color="auto" w:fill="FFFFFF"/>
        </w:rPr>
        <w:t xml:space="preserve">, Е. В… и др. </w:t>
      </w:r>
      <w:r w:rsidRPr="002E4E58">
        <w:rPr>
          <w:rStyle w:val="ae"/>
          <w:i w:val="0"/>
          <w:sz w:val="20"/>
          <w:shd w:val="clear" w:color="auto" w:fill="FFFFFF"/>
        </w:rPr>
        <w:t>Налоговые и таможенные платежи: Учебник</w:t>
      </w:r>
      <w:r w:rsidRPr="002E4E58">
        <w:rPr>
          <w:i/>
          <w:sz w:val="20"/>
          <w:shd w:val="clear" w:color="auto" w:fill="FFFFFF"/>
        </w:rPr>
        <w:t>.</w:t>
      </w:r>
      <w:r w:rsidRPr="002E4E58">
        <w:rPr>
          <w:sz w:val="20"/>
          <w:shd w:val="clear" w:color="auto" w:fill="FFFFFF"/>
        </w:rPr>
        <w:t xml:space="preserve"> (Серия «</w:t>
      </w:r>
      <w:proofErr w:type="spellStart"/>
      <w:r w:rsidRPr="002E4E58">
        <w:rPr>
          <w:sz w:val="20"/>
          <w:shd w:val="clear" w:color="auto" w:fill="FFFFFF"/>
        </w:rPr>
        <w:t>Magister</w:t>
      </w:r>
      <w:proofErr w:type="spellEnd"/>
      <w:r w:rsidRPr="002E4E58">
        <w:rPr>
          <w:sz w:val="20"/>
          <w:shd w:val="clear" w:color="auto" w:fill="FFFFFF"/>
        </w:rPr>
        <w:t>»). - Москва: ООО "Издательство "Юнити-Дана", 2019. – 207 с.</w:t>
      </w:r>
    </w:p>
    <w:p w14:paraId="60B22F81" w14:textId="77777777" w:rsidR="00E02BC4" w:rsidRPr="002E4E58" w:rsidRDefault="00E02BC4" w:rsidP="002E4E58">
      <w:pPr>
        <w:pStyle w:val="TableParagraph"/>
        <w:tabs>
          <w:tab w:val="left" w:pos="993"/>
        </w:tabs>
        <w:ind w:left="0" w:firstLine="567"/>
        <w:jc w:val="both"/>
        <w:rPr>
          <w:spacing w:val="-1"/>
          <w:sz w:val="20"/>
          <w:szCs w:val="20"/>
          <w:lang w:val="kk-KZ"/>
        </w:rPr>
      </w:pPr>
      <w:r w:rsidRPr="002E4E58">
        <w:rPr>
          <w:spacing w:val="-1"/>
          <w:sz w:val="20"/>
          <w:szCs w:val="20"/>
        </w:rPr>
        <w:t xml:space="preserve">2. </w:t>
      </w:r>
      <w:proofErr w:type="spellStart"/>
      <w:r w:rsidRPr="002E4E58">
        <w:rPr>
          <w:spacing w:val="-1"/>
          <w:sz w:val="20"/>
          <w:szCs w:val="20"/>
        </w:rPr>
        <w:t>Айдарханова</w:t>
      </w:r>
      <w:proofErr w:type="spellEnd"/>
      <w:r w:rsidRPr="002E4E58">
        <w:rPr>
          <w:spacing w:val="-1"/>
          <w:sz w:val="20"/>
          <w:szCs w:val="20"/>
        </w:rPr>
        <w:t xml:space="preserve"> К.Н. Таможенные органы РК. – Алматы: </w:t>
      </w:r>
      <w:r w:rsidRPr="002E4E58">
        <w:rPr>
          <w:spacing w:val="-1"/>
          <w:sz w:val="20"/>
          <w:szCs w:val="20"/>
          <w:lang w:val="kk-KZ"/>
        </w:rPr>
        <w:t>Қазақ университеті, 2018 г. – 115 с.</w:t>
      </w:r>
    </w:p>
    <w:p w14:paraId="2ED54E71" w14:textId="77777777" w:rsidR="00E02BC4" w:rsidRPr="002E4E58" w:rsidRDefault="00E02BC4" w:rsidP="002E4E58">
      <w:pPr>
        <w:pStyle w:val="TableParagraph"/>
        <w:tabs>
          <w:tab w:val="left" w:pos="993"/>
        </w:tabs>
        <w:ind w:left="0" w:firstLine="567"/>
        <w:jc w:val="both"/>
        <w:rPr>
          <w:sz w:val="20"/>
          <w:szCs w:val="20"/>
        </w:rPr>
      </w:pPr>
      <w:r w:rsidRPr="002E4E58">
        <w:rPr>
          <w:spacing w:val="-1"/>
          <w:sz w:val="20"/>
          <w:szCs w:val="20"/>
        </w:rPr>
        <w:t>Интернет-ресурсы:</w:t>
      </w:r>
    </w:p>
    <w:p w14:paraId="482F1214" w14:textId="77777777" w:rsidR="00E02BC4" w:rsidRPr="00E662F5" w:rsidRDefault="00E02BC4" w:rsidP="00E662F5">
      <w:pPr>
        <w:pStyle w:val="af"/>
        <w:widowControl w:val="0"/>
        <w:numPr>
          <w:ilvl w:val="0"/>
          <w:numId w:val="22"/>
        </w:numPr>
        <w:tabs>
          <w:tab w:val="left" w:pos="393"/>
          <w:tab w:val="left" w:pos="993"/>
        </w:tabs>
        <w:spacing w:after="0" w:line="240" w:lineRule="auto"/>
        <w:ind w:left="0" w:firstLine="567"/>
        <w:contextualSpacing w:val="0"/>
        <w:jc w:val="both"/>
        <w:rPr>
          <w:rFonts w:ascii="Times New Roman" w:hAnsi="Times New Roman" w:cs="Times New Roman"/>
          <w:sz w:val="20"/>
          <w:szCs w:val="20"/>
        </w:rPr>
      </w:pPr>
      <w:r w:rsidRPr="00E662F5">
        <w:rPr>
          <w:rFonts w:ascii="Times New Roman" w:hAnsi="Times New Roman" w:cs="Times New Roman"/>
          <w:spacing w:val="-1"/>
          <w:sz w:val="20"/>
          <w:szCs w:val="20"/>
        </w:rPr>
        <w:t>Договор</w:t>
      </w:r>
      <w:r w:rsidRPr="00E662F5">
        <w:rPr>
          <w:rFonts w:ascii="Times New Roman" w:hAnsi="Times New Roman" w:cs="Times New Roman"/>
          <w:sz w:val="20"/>
          <w:szCs w:val="20"/>
        </w:rPr>
        <w:t xml:space="preserve">  </w:t>
      </w:r>
      <w:r w:rsidRPr="00E662F5">
        <w:rPr>
          <w:rFonts w:ascii="Times New Roman" w:hAnsi="Times New Roman" w:cs="Times New Roman"/>
          <w:spacing w:val="11"/>
          <w:sz w:val="20"/>
          <w:szCs w:val="20"/>
        </w:rPr>
        <w:t xml:space="preserve"> </w:t>
      </w:r>
      <w:r w:rsidRPr="00E662F5">
        <w:rPr>
          <w:rFonts w:ascii="Times New Roman" w:hAnsi="Times New Roman" w:cs="Times New Roman"/>
          <w:sz w:val="20"/>
          <w:szCs w:val="20"/>
        </w:rPr>
        <w:t xml:space="preserve">о  </w:t>
      </w:r>
      <w:r w:rsidRPr="00E662F5">
        <w:rPr>
          <w:rFonts w:ascii="Times New Roman" w:hAnsi="Times New Roman" w:cs="Times New Roman"/>
          <w:spacing w:val="11"/>
          <w:sz w:val="20"/>
          <w:szCs w:val="20"/>
        </w:rPr>
        <w:t xml:space="preserve"> </w:t>
      </w:r>
      <w:r w:rsidRPr="00E662F5">
        <w:rPr>
          <w:rFonts w:ascii="Times New Roman" w:hAnsi="Times New Roman" w:cs="Times New Roman"/>
          <w:spacing w:val="-1"/>
          <w:sz w:val="20"/>
          <w:szCs w:val="20"/>
        </w:rPr>
        <w:t>Таможенном</w:t>
      </w:r>
      <w:r w:rsidRPr="00E662F5">
        <w:rPr>
          <w:rFonts w:ascii="Times New Roman" w:hAnsi="Times New Roman" w:cs="Times New Roman"/>
          <w:sz w:val="20"/>
          <w:szCs w:val="20"/>
        </w:rPr>
        <w:t xml:space="preserve">  </w:t>
      </w:r>
      <w:r w:rsidRPr="00E662F5">
        <w:rPr>
          <w:rFonts w:ascii="Times New Roman" w:hAnsi="Times New Roman" w:cs="Times New Roman"/>
          <w:spacing w:val="11"/>
          <w:sz w:val="20"/>
          <w:szCs w:val="20"/>
        </w:rPr>
        <w:t xml:space="preserve"> </w:t>
      </w:r>
      <w:r w:rsidRPr="00E662F5">
        <w:rPr>
          <w:rFonts w:ascii="Times New Roman" w:hAnsi="Times New Roman" w:cs="Times New Roman"/>
          <w:spacing w:val="-1"/>
          <w:sz w:val="20"/>
          <w:szCs w:val="20"/>
        </w:rPr>
        <w:t>кодексе</w:t>
      </w:r>
      <w:r w:rsidRPr="00E662F5">
        <w:rPr>
          <w:rFonts w:ascii="Times New Roman" w:hAnsi="Times New Roman" w:cs="Times New Roman"/>
          <w:sz w:val="20"/>
          <w:szCs w:val="20"/>
        </w:rPr>
        <w:t xml:space="preserve">  </w:t>
      </w:r>
      <w:r w:rsidRPr="00E662F5">
        <w:rPr>
          <w:rFonts w:ascii="Times New Roman" w:hAnsi="Times New Roman" w:cs="Times New Roman"/>
          <w:spacing w:val="10"/>
          <w:sz w:val="20"/>
          <w:szCs w:val="20"/>
        </w:rPr>
        <w:t xml:space="preserve"> </w:t>
      </w:r>
      <w:r w:rsidRPr="00E662F5">
        <w:rPr>
          <w:rFonts w:ascii="Times New Roman" w:hAnsi="Times New Roman" w:cs="Times New Roman"/>
          <w:spacing w:val="-1"/>
          <w:sz w:val="20"/>
          <w:szCs w:val="20"/>
        </w:rPr>
        <w:t>Евразийского</w:t>
      </w:r>
      <w:r w:rsidRPr="00E662F5">
        <w:rPr>
          <w:rFonts w:ascii="Times New Roman" w:hAnsi="Times New Roman" w:cs="Times New Roman"/>
          <w:sz w:val="20"/>
          <w:szCs w:val="20"/>
        </w:rPr>
        <w:t xml:space="preserve">  </w:t>
      </w:r>
      <w:r w:rsidRPr="00E662F5">
        <w:rPr>
          <w:rFonts w:ascii="Times New Roman" w:hAnsi="Times New Roman" w:cs="Times New Roman"/>
          <w:spacing w:val="16"/>
          <w:sz w:val="20"/>
          <w:szCs w:val="20"/>
        </w:rPr>
        <w:t xml:space="preserve"> </w:t>
      </w:r>
      <w:r w:rsidRPr="00E662F5">
        <w:rPr>
          <w:rFonts w:ascii="Times New Roman" w:hAnsi="Times New Roman" w:cs="Times New Roman"/>
          <w:spacing w:val="-1"/>
          <w:sz w:val="20"/>
          <w:szCs w:val="20"/>
        </w:rPr>
        <w:t>экономического</w:t>
      </w:r>
      <w:r w:rsidRPr="00E662F5">
        <w:rPr>
          <w:rFonts w:ascii="Times New Roman" w:hAnsi="Times New Roman" w:cs="Times New Roman"/>
          <w:spacing w:val="69"/>
          <w:sz w:val="20"/>
          <w:szCs w:val="20"/>
        </w:rPr>
        <w:t xml:space="preserve"> </w:t>
      </w:r>
      <w:r w:rsidRPr="00E662F5">
        <w:rPr>
          <w:rFonts w:ascii="Times New Roman" w:hAnsi="Times New Roman" w:cs="Times New Roman"/>
          <w:spacing w:val="-1"/>
          <w:sz w:val="20"/>
          <w:szCs w:val="20"/>
        </w:rPr>
        <w:t>союза (ТК</w:t>
      </w:r>
      <w:r w:rsidRPr="00E662F5">
        <w:rPr>
          <w:rFonts w:ascii="Times New Roman" w:hAnsi="Times New Roman" w:cs="Times New Roman"/>
          <w:sz w:val="20"/>
          <w:szCs w:val="20"/>
        </w:rPr>
        <w:t xml:space="preserve"> ЕАЭС) от 11 </w:t>
      </w:r>
      <w:r w:rsidRPr="00E662F5">
        <w:rPr>
          <w:rFonts w:ascii="Times New Roman" w:hAnsi="Times New Roman" w:cs="Times New Roman"/>
          <w:spacing w:val="-1"/>
          <w:sz w:val="20"/>
          <w:szCs w:val="20"/>
        </w:rPr>
        <w:t>апреля</w:t>
      </w:r>
      <w:r w:rsidRPr="00E662F5">
        <w:rPr>
          <w:rFonts w:ascii="Times New Roman" w:hAnsi="Times New Roman" w:cs="Times New Roman"/>
          <w:sz w:val="20"/>
          <w:szCs w:val="20"/>
        </w:rPr>
        <w:t xml:space="preserve"> 2017 года</w:t>
      </w:r>
      <w:r w:rsidRPr="00E662F5">
        <w:rPr>
          <w:rFonts w:ascii="Times New Roman" w:hAnsi="Times New Roman" w:cs="Times New Roman"/>
          <w:spacing w:val="1"/>
          <w:sz w:val="20"/>
          <w:szCs w:val="20"/>
        </w:rPr>
        <w:t xml:space="preserve"> </w:t>
      </w:r>
      <w:hyperlink r:id="rId40">
        <w:r w:rsidRPr="00E662F5">
          <w:rPr>
            <w:rFonts w:ascii="Times New Roman" w:hAnsi="Times New Roman" w:cs="Times New Roman"/>
            <w:sz w:val="20"/>
            <w:szCs w:val="20"/>
          </w:rPr>
          <w:t>https://www.z</w:t>
        </w:r>
      </w:hyperlink>
      <w:r w:rsidRPr="00E662F5">
        <w:rPr>
          <w:rFonts w:ascii="Times New Roman" w:hAnsi="Times New Roman" w:cs="Times New Roman"/>
          <w:sz w:val="20"/>
          <w:szCs w:val="20"/>
        </w:rPr>
        <w:t>a</w:t>
      </w:r>
      <w:hyperlink r:id="rId41">
        <w:r w:rsidRPr="00E662F5">
          <w:rPr>
            <w:rFonts w:ascii="Times New Roman" w:hAnsi="Times New Roman" w:cs="Times New Roman"/>
            <w:sz w:val="20"/>
            <w:szCs w:val="20"/>
          </w:rPr>
          <w:t>kon.kz/</w:t>
        </w:r>
      </w:hyperlink>
    </w:p>
    <w:p w14:paraId="50D5589D" w14:textId="77777777" w:rsidR="00E02BC4" w:rsidRPr="00E662F5" w:rsidRDefault="00E02BC4" w:rsidP="00E662F5">
      <w:pPr>
        <w:pStyle w:val="af"/>
        <w:widowControl w:val="0"/>
        <w:numPr>
          <w:ilvl w:val="0"/>
          <w:numId w:val="22"/>
        </w:numPr>
        <w:tabs>
          <w:tab w:val="left" w:pos="393"/>
          <w:tab w:val="left" w:pos="993"/>
        </w:tabs>
        <w:spacing w:after="0" w:line="240" w:lineRule="auto"/>
        <w:ind w:left="0" w:firstLine="567"/>
        <w:contextualSpacing w:val="0"/>
        <w:jc w:val="both"/>
        <w:rPr>
          <w:rFonts w:ascii="Times New Roman" w:hAnsi="Times New Roman" w:cs="Times New Roman"/>
          <w:sz w:val="20"/>
          <w:szCs w:val="20"/>
        </w:rPr>
      </w:pPr>
      <w:r w:rsidRPr="00E662F5">
        <w:rPr>
          <w:rFonts w:ascii="Times New Roman" w:hAnsi="Times New Roman" w:cs="Times New Roman"/>
          <w:spacing w:val="-1"/>
          <w:sz w:val="20"/>
          <w:szCs w:val="20"/>
        </w:rPr>
        <w:t>Кодекс</w:t>
      </w:r>
      <w:r w:rsidRPr="00E662F5">
        <w:rPr>
          <w:rFonts w:ascii="Times New Roman" w:hAnsi="Times New Roman" w:cs="Times New Roman"/>
          <w:sz w:val="20"/>
          <w:szCs w:val="20"/>
        </w:rPr>
        <w:t xml:space="preserve"> </w:t>
      </w:r>
      <w:r w:rsidRPr="00E662F5">
        <w:rPr>
          <w:rFonts w:ascii="Times New Roman" w:hAnsi="Times New Roman" w:cs="Times New Roman"/>
          <w:spacing w:val="-1"/>
          <w:sz w:val="20"/>
          <w:szCs w:val="20"/>
        </w:rPr>
        <w:t>Республики</w:t>
      </w:r>
      <w:r w:rsidRPr="00E662F5">
        <w:rPr>
          <w:rFonts w:ascii="Times New Roman" w:hAnsi="Times New Roman" w:cs="Times New Roman"/>
          <w:sz w:val="20"/>
          <w:szCs w:val="20"/>
        </w:rPr>
        <w:t xml:space="preserve"> </w:t>
      </w:r>
      <w:r w:rsidRPr="00E662F5">
        <w:rPr>
          <w:rFonts w:ascii="Times New Roman" w:hAnsi="Times New Roman" w:cs="Times New Roman"/>
          <w:spacing w:val="-1"/>
          <w:sz w:val="20"/>
          <w:szCs w:val="20"/>
        </w:rPr>
        <w:t>Казахстан</w:t>
      </w:r>
      <w:r w:rsidRPr="00E662F5">
        <w:rPr>
          <w:rFonts w:ascii="Times New Roman" w:hAnsi="Times New Roman" w:cs="Times New Roman"/>
          <w:sz w:val="20"/>
          <w:szCs w:val="20"/>
        </w:rPr>
        <w:t xml:space="preserve"> от 26 </w:t>
      </w:r>
      <w:r w:rsidRPr="00E662F5">
        <w:rPr>
          <w:rFonts w:ascii="Times New Roman" w:hAnsi="Times New Roman" w:cs="Times New Roman"/>
          <w:spacing w:val="-1"/>
          <w:sz w:val="20"/>
          <w:szCs w:val="20"/>
        </w:rPr>
        <w:t>декабря</w:t>
      </w:r>
      <w:r w:rsidRPr="00E662F5">
        <w:rPr>
          <w:rFonts w:ascii="Times New Roman" w:hAnsi="Times New Roman" w:cs="Times New Roman"/>
          <w:sz w:val="20"/>
          <w:szCs w:val="20"/>
        </w:rPr>
        <w:t xml:space="preserve"> 2017 г. </w:t>
      </w:r>
      <w:r w:rsidRPr="00E662F5">
        <w:rPr>
          <w:rFonts w:ascii="Times New Roman" w:hAnsi="Times New Roman" w:cs="Times New Roman"/>
          <w:spacing w:val="35"/>
          <w:sz w:val="20"/>
          <w:szCs w:val="20"/>
        </w:rPr>
        <w:t xml:space="preserve"> </w:t>
      </w:r>
      <w:r w:rsidRPr="00E662F5">
        <w:rPr>
          <w:rFonts w:ascii="Times New Roman" w:hAnsi="Times New Roman" w:cs="Times New Roman"/>
          <w:sz w:val="20"/>
          <w:szCs w:val="20"/>
        </w:rPr>
        <w:t xml:space="preserve">№ </w:t>
      </w:r>
      <w:r w:rsidRPr="00E662F5">
        <w:rPr>
          <w:rFonts w:ascii="Times New Roman" w:hAnsi="Times New Roman" w:cs="Times New Roman"/>
          <w:spacing w:val="34"/>
          <w:sz w:val="20"/>
          <w:szCs w:val="20"/>
        </w:rPr>
        <w:t xml:space="preserve"> </w:t>
      </w:r>
      <w:r w:rsidRPr="00E662F5">
        <w:rPr>
          <w:rFonts w:ascii="Times New Roman" w:hAnsi="Times New Roman" w:cs="Times New Roman"/>
          <w:sz w:val="20"/>
          <w:szCs w:val="20"/>
        </w:rPr>
        <w:t>123-VI«О</w:t>
      </w:r>
      <w:r w:rsidRPr="00E662F5">
        <w:rPr>
          <w:rFonts w:ascii="Times New Roman" w:hAnsi="Times New Roman" w:cs="Times New Roman"/>
          <w:spacing w:val="43"/>
          <w:sz w:val="20"/>
          <w:szCs w:val="20"/>
        </w:rPr>
        <w:t xml:space="preserve"> </w:t>
      </w:r>
      <w:r w:rsidRPr="00E662F5">
        <w:rPr>
          <w:rFonts w:ascii="Times New Roman" w:hAnsi="Times New Roman" w:cs="Times New Roman"/>
          <w:spacing w:val="-1"/>
          <w:sz w:val="20"/>
          <w:szCs w:val="20"/>
        </w:rPr>
        <w:t>таможенном регулировании</w:t>
      </w:r>
      <w:r w:rsidRPr="00E662F5">
        <w:rPr>
          <w:rFonts w:ascii="Times New Roman" w:hAnsi="Times New Roman" w:cs="Times New Roman"/>
          <w:sz w:val="20"/>
          <w:szCs w:val="20"/>
        </w:rPr>
        <w:t xml:space="preserve"> в РК»</w:t>
      </w:r>
      <w:r w:rsidRPr="00E662F5">
        <w:rPr>
          <w:rFonts w:ascii="Times New Roman" w:hAnsi="Times New Roman" w:cs="Times New Roman"/>
          <w:spacing w:val="-6"/>
          <w:sz w:val="20"/>
          <w:szCs w:val="20"/>
        </w:rPr>
        <w:t xml:space="preserve"> </w:t>
      </w:r>
      <w:hyperlink r:id="rId42">
        <w:r w:rsidRPr="00E662F5">
          <w:rPr>
            <w:rFonts w:ascii="Times New Roman" w:hAnsi="Times New Roman" w:cs="Times New Roman"/>
            <w:sz w:val="20"/>
            <w:szCs w:val="20"/>
          </w:rPr>
          <w:t>https://www.z</w:t>
        </w:r>
      </w:hyperlink>
      <w:r w:rsidRPr="00E662F5">
        <w:rPr>
          <w:rFonts w:ascii="Times New Roman" w:hAnsi="Times New Roman" w:cs="Times New Roman"/>
          <w:sz w:val="20"/>
          <w:szCs w:val="20"/>
        </w:rPr>
        <w:t>a</w:t>
      </w:r>
      <w:hyperlink r:id="rId43">
        <w:r w:rsidRPr="00E662F5">
          <w:rPr>
            <w:rFonts w:ascii="Times New Roman" w:hAnsi="Times New Roman" w:cs="Times New Roman"/>
            <w:sz w:val="20"/>
            <w:szCs w:val="20"/>
          </w:rPr>
          <w:t>kon.kz/</w:t>
        </w:r>
      </w:hyperlink>
    </w:p>
    <w:p w14:paraId="23B56697" w14:textId="77777777" w:rsidR="00E02BC4" w:rsidRPr="00E662F5" w:rsidRDefault="00E02BC4" w:rsidP="00E662F5">
      <w:pPr>
        <w:pStyle w:val="TableParagraph"/>
        <w:numPr>
          <w:ilvl w:val="0"/>
          <w:numId w:val="22"/>
        </w:numPr>
        <w:tabs>
          <w:tab w:val="left" w:pos="393"/>
          <w:tab w:val="left" w:pos="993"/>
        </w:tabs>
        <w:autoSpaceDE/>
        <w:autoSpaceDN/>
        <w:ind w:left="0" w:firstLine="567"/>
        <w:jc w:val="both"/>
        <w:rPr>
          <w:sz w:val="20"/>
          <w:szCs w:val="20"/>
        </w:rPr>
      </w:pPr>
      <w:r w:rsidRPr="00E662F5">
        <w:rPr>
          <w:sz w:val="20"/>
          <w:szCs w:val="20"/>
        </w:rPr>
        <w:t xml:space="preserve">О </w:t>
      </w:r>
      <w:r w:rsidRPr="00E662F5">
        <w:rPr>
          <w:spacing w:val="-1"/>
          <w:sz w:val="20"/>
          <w:szCs w:val="20"/>
        </w:rPr>
        <w:t>таможенном</w:t>
      </w:r>
      <w:r w:rsidRPr="00E662F5">
        <w:rPr>
          <w:sz w:val="20"/>
          <w:szCs w:val="20"/>
        </w:rPr>
        <w:t xml:space="preserve"> деле в</w:t>
      </w:r>
      <w:r w:rsidRPr="00E662F5">
        <w:rPr>
          <w:spacing w:val="8"/>
          <w:sz w:val="20"/>
          <w:szCs w:val="20"/>
        </w:rPr>
        <w:t xml:space="preserve"> </w:t>
      </w:r>
      <w:r w:rsidRPr="00E662F5">
        <w:rPr>
          <w:spacing w:val="-1"/>
          <w:sz w:val="20"/>
          <w:szCs w:val="20"/>
        </w:rPr>
        <w:t>Республике</w:t>
      </w:r>
      <w:r w:rsidRPr="00E662F5">
        <w:rPr>
          <w:spacing w:val="6"/>
          <w:sz w:val="20"/>
          <w:szCs w:val="20"/>
        </w:rPr>
        <w:t xml:space="preserve"> </w:t>
      </w:r>
      <w:r w:rsidRPr="00E662F5">
        <w:rPr>
          <w:spacing w:val="-1"/>
          <w:sz w:val="20"/>
          <w:szCs w:val="20"/>
        </w:rPr>
        <w:t>Казахстан</w:t>
      </w:r>
      <w:r w:rsidRPr="00E662F5">
        <w:rPr>
          <w:spacing w:val="6"/>
          <w:sz w:val="20"/>
          <w:szCs w:val="20"/>
        </w:rPr>
        <w:t xml:space="preserve"> </w:t>
      </w:r>
      <w:r w:rsidRPr="00E662F5">
        <w:rPr>
          <w:spacing w:val="-1"/>
          <w:sz w:val="20"/>
          <w:szCs w:val="20"/>
        </w:rPr>
        <w:t>[Электронный</w:t>
      </w:r>
      <w:r w:rsidRPr="00E662F5">
        <w:rPr>
          <w:sz w:val="20"/>
          <w:szCs w:val="20"/>
        </w:rPr>
        <w:t xml:space="preserve"> </w:t>
      </w:r>
      <w:r w:rsidRPr="00E662F5">
        <w:rPr>
          <w:spacing w:val="7"/>
          <w:sz w:val="20"/>
          <w:szCs w:val="20"/>
        </w:rPr>
        <w:t xml:space="preserve"> </w:t>
      </w:r>
      <w:r w:rsidRPr="00E662F5">
        <w:rPr>
          <w:spacing w:val="-1"/>
          <w:sz w:val="20"/>
          <w:szCs w:val="20"/>
        </w:rPr>
        <w:t>ресурс]</w:t>
      </w:r>
      <w:r w:rsidRPr="00E662F5">
        <w:rPr>
          <w:sz w:val="20"/>
          <w:szCs w:val="20"/>
        </w:rPr>
        <w:t xml:space="preserve"> </w:t>
      </w:r>
      <w:r w:rsidRPr="00E662F5">
        <w:rPr>
          <w:spacing w:val="8"/>
          <w:sz w:val="20"/>
          <w:szCs w:val="20"/>
        </w:rPr>
        <w:t xml:space="preserve"> </w:t>
      </w:r>
      <w:r w:rsidRPr="00E662F5">
        <w:rPr>
          <w:sz w:val="20"/>
          <w:szCs w:val="20"/>
        </w:rPr>
        <w:t>/</w:t>
      </w:r>
      <w:r w:rsidRPr="00E662F5">
        <w:rPr>
          <w:spacing w:val="65"/>
          <w:sz w:val="20"/>
          <w:szCs w:val="20"/>
        </w:rPr>
        <w:t xml:space="preserve"> </w:t>
      </w:r>
      <w:proofErr w:type="spellStart"/>
      <w:r w:rsidRPr="00E662F5">
        <w:rPr>
          <w:spacing w:val="-1"/>
          <w:sz w:val="20"/>
          <w:szCs w:val="20"/>
        </w:rPr>
        <w:t>КазНУ</w:t>
      </w:r>
      <w:proofErr w:type="spellEnd"/>
      <w:r w:rsidRPr="00E662F5">
        <w:rPr>
          <w:sz w:val="20"/>
          <w:szCs w:val="20"/>
        </w:rPr>
        <w:t xml:space="preserve"> </w:t>
      </w:r>
      <w:r w:rsidRPr="00E662F5">
        <w:rPr>
          <w:spacing w:val="-1"/>
          <w:sz w:val="20"/>
          <w:szCs w:val="20"/>
        </w:rPr>
        <w:t>им.</w:t>
      </w:r>
      <w:r w:rsidRPr="00E662F5">
        <w:rPr>
          <w:sz w:val="20"/>
          <w:szCs w:val="20"/>
        </w:rPr>
        <w:t xml:space="preserve"> </w:t>
      </w:r>
      <w:r w:rsidRPr="00E662F5">
        <w:rPr>
          <w:spacing w:val="-1"/>
          <w:sz w:val="20"/>
          <w:szCs w:val="20"/>
        </w:rPr>
        <w:t>аль-Фараби,</w:t>
      </w:r>
      <w:r w:rsidRPr="00E662F5">
        <w:rPr>
          <w:sz w:val="20"/>
          <w:szCs w:val="20"/>
        </w:rPr>
        <w:t xml:space="preserve"> </w:t>
      </w:r>
      <w:r w:rsidRPr="00E662F5">
        <w:rPr>
          <w:spacing w:val="-1"/>
          <w:sz w:val="20"/>
          <w:szCs w:val="20"/>
        </w:rPr>
        <w:t>Науч.</w:t>
      </w:r>
      <w:r w:rsidRPr="00E662F5">
        <w:rPr>
          <w:sz w:val="20"/>
          <w:szCs w:val="20"/>
        </w:rPr>
        <w:t xml:space="preserve"> </w:t>
      </w:r>
      <w:r w:rsidRPr="00E662F5">
        <w:rPr>
          <w:spacing w:val="-1"/>
          <w:sz w:val="20"/>
          <w:szCs w:val="20"/>
        </w:rPr>
        <w:t>б-ка.-</w:t>
      </w:r>
      <w:r w:rsidRPr="00E662F5">
        <w:rPr>
          <w:spacing w:val="1"/>
          <w:sz w:val="20"/>
          <w:szCs w:val="20"/>
        </w:rPr>
        <w:t xml:space="preserve"> </w:t>
      </w:r>
      <w:r w:rsidRPr="00E662F5">
        <w:rPr>
          <w:spacing w:val="-1"/>
          <w:sz w:val="20"/>
          <w:szCs w:val="20"/>
        </w:rPr>
        <w:lastRenderedPageBreak/>
        <w:t>Алматы:</w:t>
      </w:r>
      <w:r w:rsidRPr="00E662F5">
        <w:rPr>
          <w:sz w:val="20"/>
          <w:szCs w:val="20"/>
        </w:rPr>
        <w:t xml:space="preserve"> </w:t>
      </w:r>
      <w:proofErr w:type="spellStart"/>
      <w:r w:rsidRPr="00E662F5">
        <w:rPr>
          <w:sz w:val="20"/>
          <w:szCs w:val="20"/>
        </w:rPr>
        <w:t>КазНУ</w:t>
      </w:r>
      <w:proofErr w:type="spellEnd"/>
      <w:r w:rsidRPr="00E662F5">
        <w:rPr>
          <w:sz w:val="20"/>
          <w:szCs w:val="20"/>
        </w:rPr>
        <w:t>, 2012.-</w:t>
      </w:r>
      <w:r w:rsidRPr="00E662F5">
        <w:rPr>
          <w:spacing w:val="-1"/>
          <w:sz w:val="20"/>
          <w:szCs w:val="20"/>
        </w:rPr>
        <w:t xml:space="preserve"> </w:t>
      </w:r>
      <w:r w:rsidRPr="00E662F5">
        <w:rPr>
          <w:sz w:val="20"/>
          <w:szCs w:val="20"/>
        </w:rPr>
        <w:t xml:space="preserve">42 </w:t>
      </w:r>
      <w:proofErr w:type="spellStart"/>
      <w:r w:rsidRPr="00E662F5">
        <w:rPr>
          <w:sz w:val="20"/>
          <w:szCs w:val="20"/>
        </w:rPr>
        <w:t>mb</w:t>
      </w:r>
      <w:proofErr w:type="spellEnd"/>
      <w:r w:rsidRPr="00E662F5">
        <w:rPr>
          <w:sz w:val="20"/>
          <w:szCs w:val="20"/>
        </w:rPr>
        <w:t>.</w:t>
      </w:r>
    </w:p>
    <w:p w14:paraId="012D6362" w14:textId="77777777" w:rsidR="00FD5D7F" w:rsidRPr="00E662F5" w:rsidRDefault="00E02BC4" w:rsidP="00E662F5">
      <w:pPr>
        <w:pStyle w:val="af"/>
        <w:numPr>
          <w:ilvl w:val="0"/>
          <w:numId w:val="22"/>
        </w:numPr>
        <w:tabs>
          <w:tab w:val="left" w:pos="993"/>
        </w:tabs>
        <w:spacing w:after="0" w:line="240" w:lineRule="auto"/>
        <w:ind w:left="0" w:firstLine="567"/>
        <w:jc w:val="both"/>
        <w:rPr>
          <w:rFonts w:ascii="Times New Roman" w:hAnsi="Times New Roman" w:cs="Times New Roman"/>
          <w:sz w:val="20"/>
          <w:szCs w:val="20"/>
        </w:rPr>
      </w:pPr>
      <w:r w:rsidRPr="00E662F5">
        <w:rPr>
          <w:rFonts w:ascii="Times New Roman" w:hAnsi="Times New Roman" w:cs="Times New Roman"/>
          <w:sz w:val="20"/>
          <w:szCs w:val="20"/>
        </w:rPr>
        <w:t xml:space="preserve">Учебный материал: тезисы лекций, видео-лекции, методические рекомендации по подготовке к семинарским занятиям, СРС и т.п., доступные на сайте </w:t>
      </w:r>
      <w:hyperlink r:id="rId44" w:history="1">
        <w:r w:rsidRPr="00E662F5">
          <w:rPr>
            <w:rStyle w:val="af0"/>
            <w:rFonts w:ascii="Times New Roman" w:hAnsi="Times New Roman" w:cs="Times New Roman"/>
            <w:sz w:val="20"/>
            <w:szCs w:val="20"/>
          </w:rPr>
          <w:t>www.univer.kaznu.kz</w:t>
        </w:r>
      </w:hyperlink>
      <w:r w:rsidRPr="00E662F5">
        <w:rPr>
          <w:rFonts w:ascii="Times New Roman" w:hAnsi="Times New Roman" w:cs="Times New Roman"/>
          <w:sz w:val="20"/>
          <w:szCs w:val="20"/>
        </w:rPr>
        <w:t xml:space="preserve"> в разделе УМКД.</w:t>
      </w:r>
    </w:p>
    <w:p w14:paraId="454A66BD" w14:textId="77777777" w:rsidR="00E02BC4" w:rsidRPr="002E4E58" w:rsidRDefault="00E02BC4" w:rsidP="002E4E58">
      <w:pPr>
        <w:tabs>
          <w:tab w:val="left" w:pos="993"/>
        </w:tabs>
        <w:ind w:firstLine="567"/>
        <w:jc w:val="both"/>
      </w:pPr>
    </w:p>
    <w:p w14:paraId="52544D15" w14:textId="77777777" w:rsidR="00FD5D7F" w:rsidRDefault="00FD5D7F" w:rsidP="004838B1">
      <w:pPr>
        <w:tabs>
          <w:tab w:val="left" w:pos="993"/>
        </w:tabs>
        <w:jc w:val="center"/>
        <w:rPr>
          <w:b/>
          <w:spacing w:val="-1"/>
        </w:rPr>
      </w:pPr>
      <w:r w:rsidRPr="002E4E58">
        <w:rPr>
          <w:b/>
        </w:rPr>
        <w:t>Тема 6. Способы обеспечения погашения задолженности по таможенным платежам</w:t>
      </w:r>
      <w:r w:rsidRPr="002E4E58">
        <w:rPr>
          <w:b/>
          <w:spacing w:val="-1"/>
        </w:rPr>
        <w:t>.</w:t>
      </w:r>
    </w:p>
    <w:p w14:paraId="071DFD91" w14:textId="77777777" w:rsidR="004838B1" w:rsidRPr="002E4E58" w:rsidRDefault="004838B1" w:rsidP="004838B1">
      <w:pPr>
        <w:tabs>
          <w:tab w:val="left" w:pos="993"/>
        </w:tabs>
        <w:jc w:val="center"/>
        <w:rPr>
          <w:b/>
          <w:spacing w:val="-1"/>
        </w:rPr>
      </w:pPr>
    </w:p>
    <w:p w14:paraId="24955C79" w14:textId="77777777" w:rsidR="00B06345" w:rsidRPr="002E4E58" w:rsidRDefault="00B06345" w:rsidP="002E4E58">
      <w:pPr>
        <w:pStyle w:val="a3"/>
        <w:tabs>
          <w:tab w:val="left" w:pos="993"/>
        </w:tabs>
        <w:ind w:firstLine="567"/>
        <w:rPr>
          <w:sz w:val="20"/>
        </w:rPr>
      </w:pPr>
      <w:r w:rsidRPr="002E4E58">
        <w:rPr>
          <w:b/>
          <w:sz w:val="20"/>
        </w:rPr>
        <w:t xml:space="preserve">Ключевые слова: </w:t>
      </w:r>
      <w:r w:rsidRPr="002E4E58">
        <w:rPr>
          <w:sz w:val="20"/>
        </w:rPr>
        <w:t>таможенные платежи, таможенные пошлины, таможенные сборы.</w:t>
      </w:r>
    </w:p>
    <w:p w14:paraId="11095BA9" w14:textId="77777777" w:rsidR="00B06345" w:rsidRPr="002E4E58" w:rsidRDefault="00B06345" w:rsidP="002E4E58">
      <w:pPr>
        <w:pStyle w:val="a3"/>
        <w:tabs>
          <w:tab w:val="left" w:pos="993"/>
        </w:tabs>
        <w:ind w:firstLine="567"/>
        <w:rPr>
          <w:b/>
          <w:sz w:val="20"/>
        </w:rPr>
      </w:pPr>
      <w:r w:rsidRPr="002E4E58">
        <w:rPr>
          <w:b/>
          <w:sz w:val="20"/>
        </w:rPr>
        <w:t xml:space="preserve">Основные вопросы: </w:t>
      </w:r>
    </w:p>
    <w:p w14:paraId="2F0E23BC" w14:textId="77777777" w:rsidR="008266F7" w:rsidRPr="00E662F5" w:rsidRDefault="008266F7" w:rsidP="00E662F5">
      <w:pPr>
        <w:pStyle w:val="af"/>
        <w:numPr>
          <w:ilvl w:val="0"/>
          <w:numId w:val="21"/>
        </w:numPr>
        <w:tabs>
          <w:tab w:val="left" w:pos="993"/>
        </w:tabs>
        <w:spacing w:after="0" w:line="240" w:lineRule="auto"/>
        <w:ind w:left="0" w:firstLine="567"/>
        <w:jc w:val="both"/>
        <w:rPr>
          <w:rFonts w:ascii="Times New Roman" w:hAnsi="Times New Roman" w:cs="Times New Roman"/>
          <w:sz w:val="20"/>
          <w:szCs w:val="20"/>
        </w:rPr>
      </w:pPr>
      <w:r w:rsidRPr="00E662F5">
        <w:rPr>
          <w:rFonts w:ascii="Times New Roman" w:hAnsi="Times New Roman" w:cs="Times New Roman"/>
          <w:spacing w:val="-1"/>
          <w:sz w:val="20"/>
          <w:szCs w:val="20"/>
        </w:rPr>
        <w:t>Описать способы обеспечения погашения задолженности по таможенным платежам (</w:t>
      </w:r>
      <w:r w:rsidRPr="00E662F5">
        <w:rPr>
          <w:rStyle w:val="s0"/>
          <w:rFonts w:ascii="Times New Roman" w:hAnsi="Times New Roman" w:cs="Times New Roman"/>
          <w:color w:val="000000"/>
          <w:sz w:val="20"/>
          <w:szCs w:val="20"/>
        </w:rPr>
        <w:t>начисление пени на не уплаченную в срок сумму таможенных платежей, налогов специальных, антидемпинговых, компенсационных пошлин; приостановление расходных операций по банковским счетам (за исключением корреспондентских) плательщика; приостановление расходных операций по кассе плательщика; ограничение в распоряжении имуществом плательщика</w:t>
      </w:r>
      <w:r w:rsidRPr="00E662F5">
        <w:rPr>
          <w:rFonts w:ascii="Times New Roman" w:hAnsi="Times New Roman" w:cs="Times New Roman"/>
          <w:spacing w:val="-1"/>
          <w:sz w:val="20"/>
          <w:szCs w:val="20"/>
        </w:rPr>
        <w:t xml:space="preserve">). </w:t>
      </w:r>
    </w:p>
    <w:p w14:paraId="4C7DA5C2" w14:textId="77777777" w:rsidR="008266F7" w:rsidRPr="00E662F5" w:rsidRDefault="008266F7" w:rsidP="00E662F5">
      <w:pPr>
        <w:pStyle w:val="af"/>
        <w:numPr>
          <w:ilvl w:val="0"/>
          <w:numId w:val="21"/>
        </w:numPr>
        <w:tabs>
          <w:tab w:val="left" w:pos="993"/>
        </w:tabs>
        <w:spacing w:after="0" w:line="240" w:lineRule="auto"/>
        <w:ind w:left="0" w:firstLine="567"/>
        <w:jc w:val="both"/>
        <w:rPr>
          <w:rFonts w:ascii="Times New Roman" w:hAnsi="Times New Roman" w:cs="Times New Roman"/>
          <w:sz w:val="20"/>
          <w:szCs w:val="20"/>
        </w:rPr>
      </w:pPr>
      <w:r w:rsidRPr="00E662F5">
        <w:rPr>
          <w:rFonts w:ascii="Times New Roman" w:hAnsi="Times New Roman" w:cs="Times New Roman"/>
          <w:spacing w:val="-1"/>
          <w:sz w:val="20"/>
          <w:szCs w:val="20"/>
        </w:rPr>
        <w:t xml:space="preserve">Объяснить порядок начисления пени. </w:t>
      </w:r>
    </w:p>
    <w:p w14:paraId="0B4CE1BD" w14:textId="77777777" w:rsidR="00C64B20" w:rsidRPr="002E4E58" w:rsidRDefault="002E4E58" w:rsidP="002E4E58">
      <w:pPr>
        <w:shd w:val="clear" w:color="auto" w:fill="FFFFFF"/>
        <w:tabs>
          <w:tab w:val="left" w:pos="993"/>
        </w:tabs>
        <w:ind w:firstLine="567"/>
        <w:jc w:val="both"/>
        <w:textAlignment w:val="baseline"/>
        <w:rPr>
          <w:color w:val="000000"/>
        </w:rPr>
      </w:pPr>
      <w:r w:rsidRPr="002E4E58">
        <w:rPr>
          <w:b/>
          <w:lang w:val="kk-KZ"/>
        </w:rPr>
        <w:t>Тезисы:</w:t>
      </w:r>
      <w:r>
        <w:rPr>
          <w:b/>
          <w:lang w:val="kk-KZ"/>
        </w:rPr>
        <w:t xml:space="preserve"> </w:t>
      </w:r>
      <w:r w:rsidR="00C64B20" w:rsidRPr="002E4E58">
        <w:rPr>
          <w:color w:val="000000"/>
        </w:rPr>
        <w:t>Погашение задолженности по таможенным платежам, налогам, специальным, антидемпинговым, компенсационным пошлинам, пеней, процентов обеспечивается следующими способами:</w:t>
      </w:r>
    </w:p>
    <w:p w14:paraId="1F7CD678"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1) начислением пени на не уплаченную в срок сумму таможенных платежей, налогов специальных, антидемпинговых, компенсационных пошлин;</w:t>
      </w:r>
    </w:p>
    <w:p w14:paraId="133C8606"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2) приостановлением расходных операций по банковским счетам (за исключением корреспондентских) плательщика;</w:t>
      </w:r>
    </w:p>
    <w:p w14:paraId="13EE5226"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3) приостановлением расходных операций по кассе плательщика;</w:t>
      </w:r>
    </w:p>
    <w:p w14:paraId="38D23799"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4) ограничением в распоряжении имуществом плательщика.</w:t>
      </w:r>
    </w:p>
    <w:p w14:paraId="73ABC078"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В случае непогашения структурным подразделением юридического лица задолженности по таможенным платежам, налогам, специальным, антидемпинговым, компенсационным пошлинам, пеней, процентов в течение тридцати рабочих дней после вручения ему уведомления о погашении задолженности по таможенным платежам, налогам, специальным, антидемпинговым, компенсационным пошлинам, пеней, процентов таможенный орган применяет способы обеспечения погашения задолженности по таможенным платежам, налогам, специальным, антидемпинговым, компенсационным пошлинам, пеней, процентов, указанные в подпунктах 2), 3) и 4) пункта 1 настоящей статьи, к юридическому лицу, создавшему данное структурное подразделение.</w:t>
      </w:r>
    </w:p>
    <w:p w14:paraId="1F03BE45"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В случае непогашения задолженности по таможенным платежам, налогам, специальным, антидемпинговым, компенсационным пошлинам, пеней, процентов структурного подразделения юридического лица после применения к нему способов погашения задолженности по таможенным платежам, налогам, специальным, антидемпинговым, компенсационным пошлинам, пеней, процентов в порядке, указанном в части первой настоящего пункта, при наличии у юридического лица более одного структурного подразделения таможенный орган применяет способы обеспечения исполнения погашения задолженности по таможенным платежам, налогам, специальным, антидемпинговым, компенсационным пошлинам, пеней, процентов, указанные в подпунктах 2) 3) и 4) пункта 1 настоящей статьи, одновременно ко всем структурным подразделениям такого юридического лица.</w:t>
      </w:r>
    </w:p>
    <w:p w14:paraId="6DA72E83"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В случае непогашения юридическим лицом задолженности по таможенным платежам, налогам, специальным, антидемпинговым, компенсационным пошлинам, пеней, процентов в течение тридцати рабочих дней после вручения ему уведомления о погашении задолженности по таможенным платежам, налогам, специальным, антидемпинговым, компенсационным пошлинам, пеней, процентов таможенный орган применяет способы обеспечения погашения задолженности в бюджет, указанные в подпунктах 2), 3) и 4) пункта 1 настоящей статьи, к плательщикам - структурным подразделениям юридического лица.</w:t>
      </w:r>
    </w:p>
    <w:p w14:paraId="41B04270"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Способы обеспечения погашения задолженности по таможенным платежам, налогам специальным, антидемпинговым, компенсационным пошлинам, пеней, процентов применяются к плательщику в сроки, предусмотренные настоящей главой.</w:t>
      </w:r>
    </w:p>
    <w:p w14:paraId="21F19D6E"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4. Если иное не установлено настоящим Кодексом, способы обеспечения погашения задолженности по таможенным платежам, налогам, специальным, антидемпинговым, компенсационным пошлинам, пеней, процентов не применяются в следующих случаях:</w:t>
      </w:r>
    </w:p>
    <w:p w14:paraId="4D31372A"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1) признания банкротом - со дня вступления в законную силу решения суда о признании плательщика банкротом;</w:t>
      </w:r>
    </w:p>
    <w:p w14:paraId="741E148E"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2) применения реабилитационной процедуры - со дня вступления в законную силу решения суда о применении реабилитационной процедуры;</w:t>
      </w:r>
    </w:p>
    <w:p w14:paraId="410784AC"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3) утверждения судом соглашения о реструктуризации задолженности -со дня вступления в законную силу определения суда об утверждении такого соглашения;</w:t>
      </w:r>
    </w:p>
    <w:p w14:paraId="58798257"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4) принудительной ликвидации банков второго уровня, страховых (перестраховочных) организаций - с даты вступления в законную силу решения суда о принудительной ликвидации.</w:t>
      </w:r>
    </w:p>
    <w:p w14:paraId="488A24DD"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При этом в случаях, определенных подпунктами 1), 2) и 3) части первой настоящего пункта, по сумме задолженности по таможенным платежам, налогам, специальным, антидемпинговым, компенсационным пошлинам, пеней, процентов, которая не включена в реестр требований кредиторов в порядке, установленном законодательством Республики Казахстан о реабилитации и банкротстве, возникшей после применения процедуры реструктуризации задолженности, применяются способы обеспечения погашения задолженности по таможенным платежам, налогам, специальным, антидемпинговым, компенсационным пошлинам, пеней, процентов в соответствии с положениями настоящей главы.</w:t>
      </w:r>
    </w:p>
    <w:p w14:paraId="76B50348"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 xml:space="preserve">В случае неуплаты в установленный срок сумм таможенных платежей, налогов, специальных, антидемпинговых, компенсационных пошлин, а также возникновении задолженности по таможенным платежам, налогам, специальным, </w:t>
      </w:r>
      <w:r w:rsidRPr="002E4E58">
        <w:rPr>
          <w:color w:val="000000"/>
        </w:rPr>
        <w:lastRenderedPageBreak/>
        <w:t>антидемпинговым, компенсационным пошлинам уплачивается пеня. Пеней признается установленный пунктом 2 настоящей статьи размер, начисляемый на не уплаченную в установленный срок сумму таможенных платежей, налогов, специальных, антидемпинговых, компенсационных пошлин, а также на задолженность по таможенным платежам, налогам, специальным, антидемпинговым, компенсационным пошлинам.</w:t>
      </w:r>
    </w:p>
    <w:p w14:paraId="194BC88F"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Пеня начисляется за каждый день просрочки уплаты таможенных платежей, налогов, специальных, антидемпинговых, компенсационных пошлин начиная со дня, следующего за днем окончания сроков уплаты таможенных платежей, налогов, специальных, антидемпинговых, компенсационных пошлин, включая день уплаты, в размере 1,25-кратной </w:t>
      </w:r>
      <w:hyperlink r:id="rId45" w:history="1">
        <w:r w:rsidRPr="002E4E58">
          <w:rPr>
            <w:color w:val="000080"/>
            <w:u w:val="single"/>
          </w:rPr>
          <w:t>официальной ставки рефинансирования</w:t>
        </w:r>
      </w:hyperlink>
      <w:r w:rsidRPr="002E4E58">
        <w:rPr>
          <w:color w:val="000000"/>
        </w:rPr>
        <w:t>, установленной Национальным Банком Республики Казахстан, за каждый день просрочки.</w:t>
      </w:r>
    </w:p>
    <w:p w14:paraId="0B59E2E7"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Пеня начисляется и уплачивается независимо от применения способов обеспечения погашения задолженности по таможенным платежам, налогам, специальным, антидемпинговым, компенсационным пошлинам, пеней, процентов и мер принудительного взыскания задолженности по таможенным платежам, налогам, специальным, антидемпинговым, компенсационным пошлинам, пеней, процентов, а также иных мер ответственности, предусмотренных законами Республики Казахстан.</w:t>
      </w:r>
    </w:p>
    <w:p w14:paraId="1262804D"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Пеня не начисляется на сумму неуплаченных таможенных платежей, налогов, специальных, антидемпинговых, компенсационных пошлин с даты вынесения уведомления о результатах проверки или уведомления об устранении нарушений или уведомления о не уплаченных в установленный срок суммах таможенных пошлин, налогов, специальных, антидемпинговых, компенсационных пошлин, пеней, процентов до их уплаты в пределах срока исполнения требований, указанного в уведомлении.</w:t>
      </w:r>
    </w:p>
    <w:p w14:paraId="67E0CF47"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При неуплате или неполной уплате таможенных платежей, налогов, специальных, антидемпинговых, компенсационных пошлин в пределах срока исполнения требований уведомления, указанного в части первой настоящего пункта, пеня начисляется с даты вынесения такого уведомления до дня погашения задолженности по уплате таможенных платежей, налогов, специальных, антидемпинговых, компенсационных пошлин включительно.</w:t>
      </w:r>
    </w:p>
    <w:p w14:paraId="367CD7AC"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Пеня не начисляется на сумму задолженности по таможенным платежам, налогам, специальным, антидемпинговым, компенсационным пошлинам в случае обжалования уведомления о результатах проверки, уведомления об устранении нарушений по результатам камеральной таможенной проверки, уведомления о не уплаченных в установленный срок суммах таможенных пошлин, налогов, специальных, антидемпинговых, компенсационных пошлин, пеней, процентов в случае, если таможенное декларирование товаров осуществлено в соответствии с предварительно полученным индивидуальным письменным разъяснением таможенного органа, которое впоследствии отменено и отозвано таким таможенным органом либо вышестоящим таможенным органом.</w:t>
      </w:r>
    </w:p>
    <w:p w14:paraId="6E6AA524"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Положения части первой настоящего пункта не применяются в случае, если таможенным органом установлено, что заявитель для получения предварительного индивидуального письменного разъяснения представил таможенному органу документы, содержащие недостоверные и (или) неполные сведения, подложные документы либо недостоверные и (или) неполные сведения.</w:t>
      </w:r>
    </w:p>
    <w:p w14:paraId="0C4E571C"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Положения части первой настоящего пункта не применяются в отношении принятых решений и разъяснений о классификации отдельных видов товаров, предварительных решений о классификации товаров, решений о классификации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 предварительных решений о происхождении товаров, предварительных решений по вопросам применения методов определения таможенной стоимости ввозимых товаров.</w:t>
      </w:r>
    </w:p>
    <w:p w14:paraId="3470788E"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Пеня не начисляется на сумму задолженности по таможенным платежам, налогам, специальным, антидемпинговым, компенсационным пошлинам, возникшей у плательщика:</w:t>
      </w:r>
    </w:p>
    <w:p w14:paraId="59CDBFF1"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1) при изменении срока погашения задолженности по таможенным платежам, налогам, специальным, антидемпинговым, компенсационным пошлинам в отношении плательщика в случае утверждения судом соглашения о реструктуризации задолженности в соответствии с </w:t>
      </w:r>
      <w:hyperlink r:id="rId46" w:history="1">
        <w:r w:rsidRPr="002E4E58">
          <w:rPr>
            <w:color w:val="000080"/>
            <w:u w:val="single"/>
          </w:rPr>
          <w:t>Законом</w:t>
        </w:r>
      </w:hyperlink>
      <w:r w:rsidRPr="002E4E58">
        <w:rPr>
          <w:color w:val="000000"/>
        </w:rPr>
        <w:t> Республики Казахстан «О реабилитации и банкротстве»;</w:t>
      </w:r>
    </w:p>
    <w:p w14:paraId="45497105"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2) при вынесении судом определения о возбуждении производства по делу о банкротстве - со дня вынесения такого определения;</w:t>
      </w:r>
    </w:p>
    <w:p w14:paraId="2D8198F2"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3) при вынесении судом определения о возбуждении производства по делу о реабилитации - со дня вынесения такого определения;</w:t>
      </w:r>
    </w:p>
    <w:p w14:paraId="5FD5445E"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4) при применении процедуры реструктуризации задолженности - со дня вынесения решения суда о применении такой процедуры.</w:t>
      </w:r>
    </w:p>
    <w:p w14:paraId="13ACBCCB"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Начисление пени возобновляется в следующих случаях:</w:t>
      </w:r>
    </w:p>
    <w:p w14:paraId="64D367C6"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1) вступления в законную силу решения суда об отказе в признании плательщика банкротом - со дня вынесения судом определения о возбуждении производства по делу о банкротстве;</w:t>
      </w:r>
    </w:p>
    <w:p w14:paraId="1D410155"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2) вступления в законную силу определения суда об отказе в утверждении плана реабилитации - со дня вынесения судом определения о возбуждении производства по делу о реабилитации;</w:t>
      </w:r>
    </w:p>
    <w:p w14:paraId="61DCCAA8"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3) вступления в законную силу решения суда об отказе в применении в отношении плательщика реабилитационной процедуры - со дня вынесения судом определения о возбуждении производства по делу о реабилитации;</w:t>
      </w:r>
    </w:p>
    <w:p w14:paraId="6E577262"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4) незаключения плательщиком соглашения о реструктуризации задолженности в срок, установленный </w:t>
      </w:r>
      <w:hyperlink r:id="rId47" w:tooltip="Закон Республики Казахстан от 7 марта 2014 года № 176-V " w:history="1">
        <w:r w:rsidRPr="002E4E58">
          <w:rPr>
            <w:color w:val="000080"/>
            <w:u w:val="single"/>
          </w:rPr>
          <w:t>Законом</w:t>
        </w:r>
      </w:hyperlink>
      <w:r w:rsidRPr="002E4E58">
        <w:rPr>
          <w:color w:val="000000"/>
        </w:rPr>
        <w:t> Республики Казахстан «О реабилитации и банкротстве», либо вынесения судом определения об отказе в утверждении такого соглашения - со дня принятия судом решения о применении процедуры реструктуризации задолженности.</w:t>
      </w:r>
    </w:p>
    <w:p w14:paraId="2BCC1443"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lastRenderedPageBreak/>
        <w:t>Пеня не начисляется на сумму задолженности по таможенным платежам, налогам, специальным, антидемпинговым, компенсационным пошлинам с даты вступления в силу решения суда о признании физического лица безвестно отсутствующим до даты отмены указанного решения.</w:t>
      </w:r>
    </w:p>
    <w:p w14:paraId="4F320F27"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Пеня не начисляется на пени, проценты.</w:t>
      </w:r>
    </w:p>
    <w:p w14:paraId="4E7C2994"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Пеня не начисляется на сумму задолженности по таможенным платежам, налогам, специальным, антидемпинговым, компенсационным пошлинам, погашенную путем проведения зачета излишне уплаченной суммы таможенных платежей, налогов, специальных, антидемпинговых, компенсационных пошлин, с даты платежного документа на проведение зачета.</w:t>
      </w:r>
    </w:p>
    <w:p w14:paraId="0C53E783"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Пеня не начисляется при зачислении сумм таможенных платежей, налогов специальных, антидемпинговых, компенсационных пошлин в бюджет:</w:t>
      </w:r>
    </w:p>
    <w:p w14:paraId="09E550C7"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1) со дня списания денег банками второго уровня или организациями, осуществляющими отдельные виды банковских операций, с банковского счета плательщика;</w:t>
      </w:r>
    </w:p>
    <w:p w14:paraId="3D58A102"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2) со дня осуществления платежа плательщиком через банкоматы или иные электронные устройства;</w:t>
      </w:r>
    </w:p>
    <w:p w14:paraId="0C25A4D8"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3) со дня внесения плательщиком наличных денег в банк второго уровня или организацию, осуществляющую отдельные виды банковских операций.</w:t>
      </w:r>
    </w:p>
    <w:p w14:paraId="1B31A127"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Пеня не начисляется на не уплаченную в установленный срок сумму таможенных платежей, налогов, специальных, антидемпинговых, компенсационных пошлин, на сумму задолженности по таможенным платежам, налогам, специальным, антидемпинговым, компенсационным пошлинам, пропорциональную сумме авансовых платежей, излишне уплаченной сумме таможенных платежей, налогов, специальных, антидемпинговых, компенсационных пошлин по данному виду таможенного платежа, налога, специальной, антидемпинговой, компенсационной пошлины, имеющейся на лицевом счете плательщика, с даты платежного документа, на основании которого образовалась излишне уплаченная сумма на лицевом счете плательщика.</w:t>
      </w:r>
    </w:p>
    <w:p w14:paraId="5A000EDD"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В случае непогашения плательщиком задолженности по таможенным платежам, налогам, специальным, антидемпинговым, компенсационным пошлинам, пеней, процентов таможенный орган по истечении десяти рабочих дней, следующих за днем вручения уведомления о погашении задолженности по таможенным платежам, налогам, специальным, антидемпинговым, компенсационным пошлинам, пеней, процентов выносит распоряжение таможенного органа о приостановлении расходных операций по банковским счетам плательщика.</w:t>
      </w:r>
    </w:p>
    <w:p w14:paraId="4F4708E1"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Приостановление расходных операций по банковским счетам распространяется на все расходные операции плательщика в пределах суммы задолженности по таможенным платежам, налогам, специальным, антидемпинговым, компенсационным пошлинам, пеней, процентов, кроме:</w:t>
      </w:r>
    </w:p>
    <w:p w14:paraId="732C7C59"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1) операций по погашению задолженности по таможенным платежам, налогам, специальным, антидемпинговым, компенсационным пошлинам, пеней, процентов плательщиком самостоятельно;</w:t>
      </w:r>
    </w:p>
    <w:p w14:paraId="0CAB4FA8"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2) случаев изъятия денег по:</w:t>
      </w:r>
    </w:p>
    <w:p w14:paraId="231B941C"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исполнительным документам, предусматривающим удовлетворение требований о возмещении вреда, причиненного жизни и здоровью, а также требований по взысканию алиментов;</w:t>
      </w:r>
    </w:p>
    <w:p w14:paraId="740DB2DC"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исполнительным документам, предусматривающим изъятие денег для расчетов по выплате выходных пособий и оплате труда с лицами, работающими по трудовому договору, выплате вознаграждений по авторскому договору, обязательствам клиента по перечислению обязательных пенсионных взносов, обязательных пенсионных взносов работодателя, обязательных профессиональных пенсионных взносов в единый накопительный пенсионный фонд и уплате социальных отчислений в Государственный фонд социального страхования, отчислений и (или) взносов на обязательное социальное медицинское страхование в фонд социального медицинского страхования;</w:t>
      </w:r>
    </w:p>
    <w:p w14:paraId="4C93A712"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погашению задолженности по таможенным платежам, налогам, специальным, антидемпинговым, компенсационным пошлинам, пеней, процентов, а также по исполнительным документам о взыскании в доход государства.</w:t>
      </w:r>
    </w:p>
    <w:p w14:paraId="577D2ED6"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Распоряжение о приостановлении расходных операций по банковским счетам не распространяется на сумму денег, на которую наложен арест на основании решений о наложении ареста уполномоченных государственных органов Республики Казахстан или должностных лиц.</w:t>
      </w:r>
    </w:p>
    <w:p w14:paraId="787AA4A6"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Распоряжение о приостановлении расходных операций по банковским счетам плательщика выносится по </w:t>
      </w:r>
      <w:hyperlink r:id="rId48" w:history="1">
        <w:r w:rsidRPr="002E4E58">
          <w:rPr>
            <w:color w:val="000080"/>
            <w:u w:val="single"/>
          </w:rPr>
          <w:t>форме</w:t>
        </w:r>
      </w:hyperlink>
      <w:r w:rsidRPr="002E4E58">
        <w:rPr>
          <w:color w:val="000000"/>
        </w:rPr>
        <w:t>, утвержденной уполномоченным органом по согласованию с Национальным Банком Республики Казахстан, и вступает в силу со дня его получения банком или организацией, осуществляющей отдельные виды банковских операций.</w:t>
      </w:r>
    </w:p>
    <w:p w14:paraId="140B7D80"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Таможенный орган направляет такое распоряжение в банки или организации, осуществляющие отдельные виды банковских операций, на бумажном носителе или в электронной форме посредством передачи по сети телекоммуникаций. При направлении распоряжения таможенного органа о приостановлении расходных операций по банковским счетам плательщика в электронной форме такое распоряжение формируется в формате, согласованном с Национальным Банком Республики Казахстан.</w:t>
      </w:r>
    </w:p>
    <w:p w14:paraId="17DA6175"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Распоряжение о приостановлении расходных операций по банковским счетам плательщика подлежит безусловному исполнению банками или организациями, осуществляющими отдельные виды банковских операций.</w:t>
      </w:r>
    </w:p>
    <w:p w14:paraId="2FD983B2"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Распоряжение о приостановлении расходных операций по банковским счетам плательщика отменяется таможенным органом, вынесшим такое распоряжение, не позднее одного рабочего дня, следующего за днем устранения причин приостановления расходных операций по банковским счетам.</w:t>
      </w:r>
    </w:p>
    <w:p w14:paraId="469E145D"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 xml:space="preserve">В случае непогашения плательщиком задолженности по таможенным платежам, налогам, специальным, антидемпинговым, компенсационным пошлинам, пеней, процентов таможенный орган по истечении десяти рабочих дней, следующих за днем вручения уведомления о погашении задолженности по таможенным платежам, налогам, </w:t>
      </w:r>
      <w:r w:rsidRPr="002E4E58">
        <w:rPr>
          <w:color w:val="000000"/>
        </w:rPr>
        <w:lastRenderedPageBreak/>
        <w:t>специальным, антидемпинговым, компенсационным пошлинам, пеней, процентов, производит приостановление расходных операций по кассе плательщика.</w:t>
      </w:r>
    </w:p>
    <w:p w14:paraId="397FFF50"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Приостановление расходных операций по кассе плательщика распространяется на все расходные операции наличных денег в кассе, кроме операций по сдаче денег в банк второго уровня или организацию, осуществляющую отдельные виды банковских операций, для последующего их перечисления в счет погашения задолженности по таможенным платежам, налогам, специальным, антидемпинговым, компенсационным пошлинам, пеней, процентов.</w:t>
      </w:r>
    </w:p>
    <w:p w14:paraId="7E727D7F"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Распоряжение о приостановлении расходных операций по кассе плательщика составляется в двух экземплярах по </w:t>
      </w:r>
      <w:hyperlink r:id="rId49" w:anchor="sub_id=3" w:history="1">
        <w:r w:rsidRPr="002E4E58">
          <w:rPr>
            <w:color w:val="000080"/>
            <w:u w:val="single"/>
          </w:rPr>
          <w:t>форме</w:t>
        </w:r>
      </w:hyperlink>
      <w:r w:rsidRPr="002E4E58">
        <w:rPr>
          <w:color w:val="000000"/>
        </w:rPr>
        <w:t>, утвержденной уполномоченным органом, один из которых вручается плательщику под роспись или иным способом, подтверждающим факты отправки и получения.</w:t>
      </w:r>
    </w:p>
    <w:p w14:paraId="09455E63"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В случае возврата оператором почты или оператором связи распоряжения о приостановлении расходных операций по кассе плательщика датой вручения такого распоряжения является дата составления акта обследования в порядке, установленном </w:t>
      </w:r>
      <w:hyperlink r:id="rId50" w:anchor="sub_id=1160600" w:history="1">
        <w:r w:rsidRPr="002E4E58">
          <w:rPr>
            <w:color w:val="000080"/>
            <w:u w:val="single"/>
          </w:rPr>
          <w:t>пунктом 6 статьи 116</w:t>
        </w:r>
      </w:hyperlink>
      <w:r w:rsidRPr="002E4E58">
        <w:rPr>
          <w:color w:val="000000"/>
        </w:rPr>
        <w:t> настоящего Кодекса.</w:t>
      </w:r>
    </w:p>
    <w:p w14:paraId="4542A926"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Распоряжение таможенного органа о приостановлении расходных операций по кассе подлежит безусловному исполнению плательщиком.</w:t>
      </w:r>
    </w:p>
    <w:p w14:paraId="295FDE96"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Плательщик несет ответственность, установленную законами Республики Казахстан за нарушение требований настоящей статьи.</w:t>
      </w:r>
    </w:p>
    <w:p w14:paraId="5DEAFAC7"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Распоряжение таможенного органа о приостановлении расходных операций по кассе отменяется таможенным органом не позднее одного рабочего дня, следующего за днем погашения плательщиком задолженности по таможенным платежам, налогам, специальным, антидемпинговым, компенсационным пошлинам, пеней, процентов.</w:t>
      </w:r>
    </w:p>
    <w:p w14:paraId="1AA39FC7"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Ограничение в распоряжении имуществом плательщика производится на основании решения, указанного в пункте 2 настоящей статьи, в случаях:</w:t>
      </w:r>
    </w:p>
    <w:p w14:paraId="123555F6"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1) непогашения задолженности по таможенным платежам, налогам, специальным, антидемпинговым, компенсационным пошлинам, пеней, процентов - по истечении пятнадцати рабочих дней, следующих за днем вручения уведомления о погашении задолженности по таможенным платежам, налогам, специальным, антидемпинговым, компенсационным пошлинам, пеней, процентов;</w:t>
      </w:r>
    </w:p>
    <w:p w14:paraId="232F687B"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2) начисления плательщику сумм по таможенным платежам, налогам, специальным, антидемпинговым, компенсационным пошлинам, пеней по результатам проверки.</w:t>
      </w:r>
    </w:p>
    <w:p w14:paraId="6CC7ED4E"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При этом в случае, указанном в настоящем подпункте, ограничение производится таможенным органом в срок не позднее десяти рабочих дней со дня вручения плательщику уведомления о результатах проверки.</w:t>
      </w:r>
    </w:p>
    <w:p w14:paraId="4CE7B322"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Решение об ограничении в распоряжении имуществом плательщика выносится таможенным органом по </w:t>
      </w:r>
      <w:hyperlink r:id="rId51" w:anchor="sub_id=4" w:history="1">
        <w:r w:rsidRPr="002E4E58">
          <w:rPr>
            <w:color w:val="000080"/>
            <w:u w:val="single"/>
          </w:rPr>
          <w:t>форме</w:t>
        </w:r>
      </w:hyperlink>
      <w:r w:rsidRPr="002E4E58">
        <w:rPr>
          <w:color w:val="000000"/>
        </w:rPr>
        <w:t>, установленной уполномоченным органом, на сумму задолженности по таможенным платежам, налогам, специальным, антидемпинговым, компенсационным пошлинам, пеней, процентов.</w:t>
      </w:r>
    </w:p>
    <w:p w14:paraId="6FD00B78"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Решение об ограничении в распоряжении имуществом плательщика выносится в отношении имущества, принадлежащего на праве собственности или хозяйственного ведения, а также состоящего на балансе данного плательщика.</w:t>
      </w:r>
    </w:p>
    <w:p w14:paraId="1B54FEEB"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Не подлежат ограничению в распоряжении:</w:t>
      </w:r>
    </w:p>
    <w:p w14:paraId="26C44ED2"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объекты жизнеобеспечения;</w:t>
      </w:r>
    </w:p>
    <w:p w14:paraId="541092C6"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электрическая, тепловая и иные виды энергии;</w:t>
      </w:r>
    </w:p>
    <w:p w14:paraId="1ADB9085"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продукты питания или сырье, срок хранения и (или) годности которых не превышает одного года.</w:t>
      </w:r>
    </w:p>
    <w:p w14:paraId="744408F1"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Таможенному органу запрещается изъятие ограниченного в распоряжении имущества плательщика, переданного (полученного) в финансовый лизинг либо предоставленного в залог, до прекращения действия договора лизинга и (или) залога.</w:t>
      </w:r>
    </w:p>
    <w:p w14:paraId="71180274"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Плательщику запрещаются:</w:t>
      </w:r>
    </w:p>
    <w:p w14:paraId="4123148D"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изменение условий договора (продление срока действия договора, сублизинг и (или) перезалог) со дня ограничения таможенным органом распоряжения имуществом и до его отмены;</w:t>
      </w:r>
    </w:p>
    <w:p w14:paraId="79D83B2A"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передача права собственности на имущество, переданного внаем, включая финансовый лизинг и залог, арендатору и залогодержателю с момента вынесения таможенным органом решения в отношении этого имущества и до его отмены при вынесении решения об ограничении в распоряжении имуществом плательщика.</w:t>
      </w:r>
    </w:p>
    <w:p w14:paraId="7762A135"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Если решение об ограничении в распоряжении имуществом принято в отношении имущества, права на которое или сделки по которому подлежат государственной регистрации либо подлежащего государственной регистрации, таможенный орган не позднее пяти рабочих дней со дня вручения плательщику решения об ограничении в распоряжении имуществом направляет копию такого решения в уполномоченные государственные органы Республики Казахстан для регистрации обременения прав на имущество.</w:t>
      </w:r>
    </w:p>
    <w:p w14:paraId="1DCF5E46"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Таможенный орган направляет такое решение в уполномоченные государственные органы Республики Казахстан на бумажном носителе или в электронной форме посредством передачи по сети телекоммуникаций.</w:t>
      </w:r>
    </w:p>
    <w:p w14:paraId="37606C30"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По истечении десяти рабочих дней со дня вручения плательщику решения, указанного в пункте 2 настоящей статьи, таможенным органом производится опись ограниченного в распоряжении имущества в присутствии плательщика путем составления акта описи имущества по </w:t>
      </w:r>
      <w:hyperlink r:id="rId52" w:anchor="sub_id=5" w:history="1">
        <w:r w:rsidRPr="002E4E58">
          <w:rPr>
            <w:color w:val="000080"/>
            <w:u w:val="single"/>
          </w:rPr>
          <w:t>форме</w:t>
        </w:r>
      </w:hyperlink>
      <w:r w:rsidRPr="002E4E58">
        <w:rPr>
          <w:color w:val="000000"/>
        </w:rPr>
        <w:t>, установленной уполномоченным органом, с предупреждением плательщика об ответственности за нарушение условий владения, пользования и распоряжения имуществом.</w:t>
      </w:r>
    </w:p>
    <w:p w14:paraId="09232F3A"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При наличии у плательщика на праве собственности имущества, права на которое или сделки по которому подлежат государственной регистрации, либо имущества, подлежащего государственной регистрации, описи в первую очередь подвергается такое имущество.</w:t>
      </w:r>
    </w:p>
    <w:p w14:paraId="25D789FB"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lastRenderedPageBreak/>
        <w:t>Опись ограниченного в распоряжении имущества производится с указанием в акте описи имущества балансовой стоимости, определяемой на основании данных бухгалтерского учета плательщика, или рыночной стоимости. Рыночной стоимостью является стоимость, определенная в отчете об оценке, проведенной в соответствии с законодательством Республики Казахстан об оценочной деятельности.</w:t>
      </w:r>
    </w:p>
    <w:p w14:paraId="58D527B7"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Плательщик при составлении акта описи ограниченного в распоряжении имущества обязан представить должностным лицам таможенного органа для ознакомления оригиналы или нотариально засвидетельствованные копии документов, подтверждающих право собственности и (или) хозяйственного ведения на такое имущество, бухгалтерского баланса. Копии документов, указанных в настоящем пункте, прилагаются к акту описи ограниченного в распоряжении имущества.</w:t>
      </w:r>
    </w:p>
    <w:p w14:paraId="046186E7"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В случае непредставления плательщиком документов, указанных в настоящем пункте, таможенный орган, вынесший решение, указанное в пункте 2 настоящей статьи, направляет в уполномоченные государственные органы Республики Казахстан запрос о подтверждении факта наличия или отсутствия у такого плательщика на праве собственности и (или) хозяйственного ведения имущества, указанного в пункте 4 настоящей статьи. Копии ответов уполномоченных государственных органов Республики Казахстан на запрос, указанный в настоящем пункте, прилагаются к акту описи ограниченного в распоряжении имущества.</w:t>
      </w:r>
    </w:p>
    <w:p w14:paraId="2C810337"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Акт описи ограниченного в распоряжении имущества составляется в двух экземплярах и подписывается лицом, его составившим, а также плательщиком и (или) его должностным лицом. При этом один экземпляр такого акта вручается плательщику в порядке, установленном пунктом 9 настоящей статьи.</w:t>
      </w:r>
    </w:p>
    <w:p w14:paraId="6C6530C4"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Плательщик обязан обеспечить сохранность в неизменном состоянии, за исключением изменений вследствие естественного износа и (или) изменений вследствие естественной убыли при нормальных условиях хранения, ограниченного в распоряжении имущества до снятия ограничения в соответствии с законодательством Республики Казахстан. При этом плательщик несет ответственность за незаконные действия в отношении указанного имущества в соответствии с законами Республики Казахстан.</w:t>
      </w:r>
    </w:p>
    <w:p w14:paraId="010CBC9A"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При несоблюдении данных требований плательщик обязан возместить организатору аукциона фактически понесенные затраты по подготовке ограниченного в распоряжении имущества к аукциону.</w:t>
      </w:r>
    </w:p>
    <w:p w14:paraId="60AC1AEA"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В случае непогашения задолженности по таможенным платежам, налогам, специальным, антидемпинговым, компенсационным пошлинам, пеней, процентов и нереализации ограниченного в распоряжении имущества после проведения двух аукционов, а также в случаях выбытия имущества в порядке, предусмотренном законодательством Республики Казахстан, таможенный орган вправе подвергнуть описи другое имущество плательщика путем отмены первоначального акта описи и составления нового акта описи имущества с учетом имеющихся на лицевом счете плательщика данных о сумме задолженности по таможенным платежам, налогам, специальным, антидемпинговым, компенсационным пошлинам, пеней, процентов на дату составления нового акта описи имущества с одновременным отзывом первоначально составленного акта описи.</w:t>
      </w:r>
    </w:p>
    <w:p w14:paraId="45915AFA"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Таможенный орган вручает плательщику один экземпляр решения об ограничении в распоряжении имуществом и акта описи имущества под роспись или по почте заказным письмом с уведомлением.</w:t>
      </w:r>
    </w:p>
    <w:p w14:paraId="745BF133"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В случае возврата оператором почты или оператором связи решения об ограничении в распоряжении имуществом и (или) акта описи имущества датой вручения такого решения и (или) акта является дата составления акта обследования в порядке, установленном </w:t>
      </w:r>
      <w:hyperlink r:id="rId53" w:anchor="sub_id=1160600" w:tooltip="Кодекс Республики Казахстан от 26 декабря 2017 года № 123-VI " w:history="1">
        <w:r w:rsidRPr="002E4E58">
          <w:rPr>
            <w:color w:val="000080"/>
            <w:u w:val="single"/>
          </w:rPr>
          <w:t>пунктом 6 статьи 116</w:t>
        </w:r>
      </w:hyperlink>
      <w:r w:rsidRPr="002E4E58">
        <w:rPr>
          <w:color w:val="000000"/>
        </w:rPr>
        <w:t> настоящего Кодекса.</w:t>
      </w:r>
    </w:p>
    <w:p w14:paraId="06411D34"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Таможенный орган </w:t>
      </w:r>
      <w:hyperlink r:id="rId54" w:anchor="sub_id=8" w:history="1">
        <w:r w:rsidRPr="002E4E58">
          <w:rPr>
            <w:color w:val="000080"/>
            <w:u w:val="single"/>
          </w:rPr>
          <w:t>отменяет решение</w:t>
        </w:r>
      </w:hyperlink>
      <w:r w:rsidRPr="002E4E58">
        <w:rPr>
          <w:color w:val="000000"/>
        </w:rPr>
        <w:t> об ограничении в распоряжении имуществом и акт описи имущества, составленный на основании такого решения, в случаях:</w:t>
      </w:r>
    </w:p>
    <w:p w14:paraId="0B0A081F"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1) погашения плательщиком сумм задолженности по таможенным платежам, налогам, специальным, антидемпинговым, компенсационным пошлинам, пеней, процентов не позднее одного рабочего дня со дня погашения такой задолженности, пени, процентов;</w:t>
      </w:r>
    </w:p>
    <w:p w14:paraId="1AE63188"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2) вынесения решения уполномоченным органом, рассматривавшим жалобу плательщика, или вступления в законную силу судебного акта, отменяющих обжалуемые уведомления о результатах проверки, не позднее одного рабочего дня со дня вынесения такого решения или вступления в силу такого судебного акта.</w:t>
      </w:r>
    </w:p>
    <w:p w14:paraId="0C06DE97"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Таможенный орган в случаях, предусмотренных </w:t>
      </w:r>
      <w:hyperlink r:id="rId55" w:anchor="sub_id=1270400" w:history="1">
        <w:r w:rsidRPr="002E4E58">
          <w:rPr>
            <w:color w:val="000080"/>
            <w:u w:val="single"/>
          </w:rPr>
          <w:t>пунктом 4</w:t>
        </w:r>
      </w:hyperlink>
      <w:r w:rsidRPr="002E4E58">
        <w:rPr>
          <w:color w:val="000000"/>
        </w:rPr>
        <w:t> настоящей статьи, направляет сообщение в уполномоченные государственные органы на бумажном носителе или в электронной форме посредством передачи по сети телекоммуникаций для прекращения обременения прав на имущество:</w:t>
      </w:r>
    </w:p>
    <w:p w14:paraId="7E95F276"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1) не указанное в акте описи, - не позднее пяти рабочих дней со дня составления акта описи имущества с приложением копии такого акта;</w:t>
      </w:r>
    </w:p>
    <w:p w14:paraId="59838E21"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2) решение об ограничении в распоряжении которого отменено в случаях, предусмотренных </w:t>
      </w:r>
      <w:hyperlink r:id="rId56" w:anchor="sub_id=1271100" w:history="1">
        <w:r w:rsidRPr="002E4E58">
          <w:rPr>
            <w:color w:val="000080"/>
            <w:u w:val="single"/>
          </w:rPr>
          <w:t>пунктом 11</w:t>
        </w:r>
      </w:hyperlink>
      <w:r w:rsidRPr="002E4E58">
        <w:rPr>
          <w:color w:val="000000"/>
        </w:rPr>
        <w:t> настоящей статьи, -не позднее пяти рабочих дней со дня принятия решения об отмене решения об ограничении в распоряжении имуществом с приложением копии такого решения;</w:t>
      </w:r>
    </w:p>
    <w:p w14:paraId="26F06C2B"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3) реализованное </w:t>
      </w:r>
      <w:hyperlink r:id="rId57" w:anchor="sub_id=30156" w:tooltip="Кодекс Республики Казахстан от 26 декабря 2017 года № 123-VI " w:history="1">
        <w:r w:rsidRPr="002E4E58">
          <w:rPr>
            <w:color w:val="000080"/>
            <w:u w:val="single"/>
          </w:rPr>
          <w:t>уполномоченным юридическим лицом</w:t>
        </w:r>
      </w:hyperlink>
      <w:r w:rsidRPr="002E4E58">
        <w:rPr>
          <w:color w:val="000000"/>
        </w:rPr>
        <w:t>, в том числе в счет налоговой задолженности, - не позднее пяти рабочих дней со дня подписания договора купли-продажи имущества с приложением копии такого договора;</w:t>
      </w:r>
    </w:p>
    <w:p w14:paraId="707281D6" w14:textId="77777777" w:rsidR="00C64B20" w:rsidRPr="002E4E58" w:rsidRDefault="00C64B20" w:rsidP="002E4E58">
      <w:pPr>
        <w:tabs>
          <w:tab w:val="left" w:pos="993"/>
        </w:tabs>
        <w:ind w:firstLine="567"/>
        <w:jc w:val="both"/>
        <w:rPr>
          <w:spacing w:val="-1"/>
        </w:rPr>
      </w:pPr>
      <w:r w:rsidRPr="002E4E58">
        <w:rPr>
          <w:color w:val="000000"/>
        </w:rPr>
        <w:t>4) реализованное органами исполнительного производства в порядке, предусмотренном для исполнения судебных актов, при условии соблюдения очередности обращения взыскания на имущество, предусмотренной </w:t>
      </w:r>
      <w:hyperlink r:id="rId58" w:anchor="sub_id=3170000" w:history="1">
        <w:r w:rsidRPr="002E4E58">
          <w:rPr>
            <w:color w:val="000080"/>
            <w:u w:val="single"/>
          </w:rPr>
          <w:t>Гражданским кодексом</w:t>
        </w:r>
      </w:hyperlink>
      <w:r w:rsidRPr="002E4E58">
        <w:rPr>
          <w:color w:val="000000"/>
        </w:rPr>
        <w:t> Республики Казахстан (Общая часть), и порядка распределения денег от реализации имущества, предусмотренного законодательством Республики Казахстан об исполнительном производстве и статусе судебных исполнителей, - не позднее пяти рабочих дней со дня обращения в таможенный орган судебного исполнителя с приложением документов, подтверждающих реализацию имущества и распределение вырученной суммы.</w:t>
      </w:r>
    </w:p>
    <w:p w14:paraId="73EBF53C" w14:textId="77777777" w:rsidR="00E02BC4" w:rsidRPr="002E4E58" w:rsidRDefault="00E02BC4" w:rsidP="002E4E58">
      <w:pPr>
        <w:tabs>
          <w:tab w:val="left" w:pos="993"/>
        </w:tabs>
        <w:ind w:firstLine="567"/>
        <w:jc w:val="both"/>
        <w:rPr>
          <w:b/>
        </w:rPr>
      </w:pPr>
      <w:r w:rsidRPr="002E4E58">
        <w:rPr>
          <w:b/>
        </w:rPr>
        <w:lastRenderedPageBreak/>
        <w:t>Рекомендуемая литература</w:t>
      </w:r>
    </w:p>
    <w:p w14:paraId="3E2C00CC" w14:textId="77777777" w:rsidR="00E02BC4" w:rsidRPr="002E4E58" w:rsidRDefault="00E02BC4" w:rsidP="002E4E58">
      <w:pPr>
        <w:pStyle w:val="1"/>
        <w:shd w:val="clear" w:color="auto" w:fill="FFFFFF"/>
        <w:tabs>
          <w:tab w:val="left" w:pos="993"/>
        </w:tabs>
        <w:ind w:firstLine="567"/>
        <w:rPr>
          <w:color w:val="CF7000"/>
          <w:sz w:val="20"/>
        </w:rPr>
      </w:pPr>
      <w:r w:rsidRPr="002E4E58">
        <w:rPr>
          <w:sz w:val="20"/>
        </w:rPr>
        <w:t xml:space="preserve">1. </w:t>
      </w:r>
      <w:r w:rsidRPr="002E4E58">
        <w:rPr>
          <w:spacing w:val="16"/>
          <w:sz w:val="20"/>
        </w:rPr>
        <w:t xml:space="preserve"> </w:t>
      </w:r>
      <w:proofErr w:type="spellStart"/>
      <w:r w:rsidRPr="002E4E58">
        <w:rPr>
          <w:sz w:val="20"/>
          <w:shd w:val="clear" w:color="auto" w:fill="FFFFFF"/>
        </w:rPr>
        <w:t>Майбуров</w:t>
      </w:r>
      <w:proofErr w:type="spellEnd"/>
      <w:r w:rsidRPr="002E4E58">
        <w:rPr>
          <w:sz w:val="20"/>
          <w:shd w:val="clear" w:color="auto" w:fill="FFFFFF"/>
        </w:rPr>
        <w:t xml:space="preserve">, И. А., </w:t>
      </w:r>
      <w:proofErr w:type="spellStart"/>
      <w:r w:rsidRPr="002E4E58">
        <w:rPr>
          <w:sz w:val="20"/>
          <w:shd w:val="clear" w:color="auto" w:fill="FFFFFF"/>
        </w:rPr>
        <w:t>Ядренникова</w:t>
      </w:r>
      <w:proofErr w:type="spellEnd"/>
      <w:r w:rsidRPr="002E4E58">
        <w:rPr>
          <w:sz w:val="20"/>
          <w:shd w:val="clear" w:color="auto" w:fill="FFFFFF"/>
        </w:rPr>
        <w:t xml:space="preserve">, Е. В… и др. </w:t>
      </w:r>
      <w:r w:rsidRPr="002E4E58">
        <w:rPr>
          <w:rStyle w:val="ae"/>
          <w:i w:val="0"/>
          <w:sz w:val="20"/>
          <w:shd w:val="clear" w:color="auto" w:fill="FFFFFF"/>
        </w:rPr>
        <w:t>Налоговые и таможенные платежи: Учебник</w:t>
      </w:r>
      <w:r w:rsidRPr="002E4E58">
        <w:rPr>
          <w:i/>
          <w:sz w:val="20"/>
          <w:shd w:val="clear" w:color="auto" w:fill="FFFFFF"/>
        </w:rPr>
        <w:t>.</w:t>
      </w:r>
      <w:r w:rsidRPr="002E4E58">
        <w:rPr>
          <w:sz w:val="20"/>
          <w:shd w:val="clear" w:color="auto" w:fill="FFFFFF"/>
        </w:rPr>
        <w:t xml:space="preserve"> (Серия «</w:t>
      </w:r>
      <w:proofErr w:type="spellStart"/>
      <w:r w:rsidRPr="002E4E58">
        <w:rPr>
          <w:sz w:val="20"/>
          <w:shd w:val="clear" w:color="auto" w:fill="FFFFFF"/>
        </w:rPr>
        <w:t>Magister</w:t>
      </w:r>
      <w:proofErr w:type="spellEnd"/>
      <w:r w:rsidRPr="002E4E58">
        <w:rPr>
          <w:sz w:val="20"/>
          <w:shd w:val="clear" w:color="auto" w:fill="FFFFFF"/>
        </w:rPr>
        <w:t>»). - Москва: ООО "Издательство "Юнити-Дана", 2019. – 207 с.</w:t>
      </w:r>
    </w:p>
    <w:p w14:paraId="392771A5" w14:textId="77777777" w:rsidR="00E02BC4" w:rsidRPr="002E4E58" w:rsidRDefault="00E02BC4" w:rsidP="002E4E58">
      <w:pPr>
        <w:pStyle w:val="TableParagraph"/>
        <w:tabs>
          <w:tab w:val="left" w:pos="993"/>
        </w:tabs>
        <w:ind w:left="0" w:firstLine="567"/>
        <w:jc w:val="both"/>
        <w:rPr>
          <w:spacing w:val="-1"/>
          <w:sz w:val="20"/>
          <w:szCs w:val="20"/>
          <w:lang w:val="kk-KZ"/>
        </w:rPr>
      </w:pPr>
      <w:r w:rsidRPr="002E4E58">
        <w:rPr>
          <w:spacing w:val="-1"/>
          <w:sz w:val="20"/>
          <w:szCs w:val="20"/>
        </w:rPr>
        <w:t xml:space="preserve">2. </w:t>
      </w:r>
      <w:proofErr w:type="spellStart"/>
      <w:r w:rsidRPr="002E4E58">
        <w:rPr>
          <w:spacing w:val="-1"/>
          <w:sz w:val="20"/>
          <w:szCs w:val="20"/>
        </w:rPr>
        <w:t>Айдарханова</w:t>
      </w:r>
      <w:proofErr w:type="spellEnd"/>
      <w:r w:rsidRPr="002E4E58">
        <w:rPr>
          <w:spacing w:val="-1"/>
          <w:sz w:val="20"/>
          <w:szCs w:val="20"/>
        </w:rPr>
        <w:t xml:space="preserve"> К.Н. Таможенные органы РК. – Алматы: </w:t>
      </w:r>
      <w:r w:rsidRPr="002E4E58">
        <w:rPr>
          <w:spacing w:val="-1"/>
          <w:sz w:val="20"/>
          <w:szCs w:val="20"/>
          <w:lang w:val="kk-KZ"/>
        </w:rPr>
        <w:t>Қазақ университеті, 2018 г. – 115 с.</w:t>
      </w:r>
    </w:p>
    <w:p w14:paraId="393F911F" w14:textId="77777777" w:rsidR="00E02BC4" w:rsidRPr="002E4E58" w:rsidRDefault="00E02BC4" w:rsidP="002E4E58">
      <w:pPr>
        <w:pStyle w:val="TableParagraph"/>
        <w:tabs>
          <w:tab w:val="left" w:pos="993"/>
        </w:tabs>
        <w:ind w:left="0" w:firstLine="567"/>
        <w:jc w:val="both"/>
        <w:rPr>
          <w:sz w:val="20"/>
          <w:szCs w:val="20"/>
        </w:rPr>
      </w:pPr>
      <w:r w:rsidRPr="002E4E58">
        <w:rPr>
          <w:spacing w:val="-1"/>
          <w:sz w:val="20"/>
          <w:szCs w:val="20"/>
        </w:rPr>
        <w:t>Интернет-ресурсы:</w:t>
      </w:r>
    </w:p>
    <w:p w14:paraId="56AF255B" w14:textId="77777777" w:rsidR="00E02BC4" w:rsidRPr="00E662F5" w:rsidRDefault="00E02BC4" w:rsidP="00E662F5">
      <w:pPr>
        <w:pStyle w:val="af"/>
        <w:widowControl w:val="0"/>
        <w:numPr>
          <w:ilvl w:val="0"/>
          <w:numId w:val="20"/>
        </w:numPr>
        <w:tabs>
          <w:tab w:val="left" w:pos="393"/>
          <w:tab w:val="left" w:pos="993"/>
        </w:tabs>
        <w:spacing w:after="0" w:line="240" w:lineRule="auto"/>
        <w:ind w:left="0" w:firstLine="567"/>
        <w:contextualSpacing w:val="0"/>
        <w:jc w:val="both"/>
        <w:rPr>
          <w:rFonts w:ascii="Times New Roman" w:hAnsi="Times New Roman" w:cs="Times New Roman"/>
          <w:sz w:val="20"/>
          <w:szCs w:val="20"/>
        </w:rPr>
      </w:pPr>
      <w:r w:rsidRPr="00E662F5">
        <w:rPr>
          <w:rFonts w:ascii="Times New Roman" w:hAnsi="Times New Roman" w:cs="Times New Roman"/>
          <w:spacing w:val="-1"/>
          <w:sz w:val="20"/>
          <w:szCs w:val="20"/>
        </w:rPr>
        <w:t>Договор</w:t>
      </w:r>
      <w:r w:rsidRPr="00E662F5">
        <w:rPr>
          <w:rFonts w:ascii="Times New Roman" w:hAnsi="Times New Roman" w:cs="Times New Roman"/>
          <w:sz w:val="20"/>
          <w:szCs w:val="20"/>
        </w:rPr>
        <w:t xml:space="preserve">  </w:t>
      </w:r>
      <w:r w:rsidRPr="00E662F5">
        <w:rPr>
          <w:rFonts w:ascii="Times New Roman" w:hAnsi="Times New Roman" w:cs="Times New Roman"/>
          <w:spacing w:val="11"/>
          <w:sz w:val="20"/>
          <w:szCs w:val="20"/>
        </w:rPr>
        <w:t xml:space="preserve"> </w:t>
      </w:r>
      <w:r w:rsidRPr="00E662F5">
        <w:rPr>
          <w:rFonts w:ascii="Times New Roman" w:hAnsi="Times New Roman" w:cs="Times New Roman"/>
          <w:sz w:val="20"/>
          <w:szCs w:val="20"/>
        </w:rPr>
        <w:t xml:space="preserve">о  </w:t>
      </w:r>
      <w:r w:rsidRPr="00E662F5">
        <w:rPr>
          <w:rFonts w:ascii="Times New Roman" w:hAnsi="Times New Roman" w:cs="Times New Roman"/>
          <w:spacing w:val="11"/>
          <w:sz w:val="20"/>
          <w:szCs w:val="20"/>
        </w:rPr>
        <w:t xml:space="preserve"> </w:t>
      </w:r>
      <w:r w:rsidRPr="00E662F5">
        <w:rPr>
          <w:rFonts w:ascii="Times New Roman" w:hAnsi="Times New Roman" w:cs="Times New Roman"/>
          <w:spacing w:val="-1"/>
          <w:sz w:val="20"/>
          <w:szCs w:val="20"/>
        </w:rPr>
        <w:t>Таможенном</w:t>
      </w:r>
      <w:r w:rsidRPr="00E662F5">
        <w:rPr>
          <w:rFonts w:ascii="Times New Roman" w:hAnsi="Times New Roman" w:cs="Times New Roman"/>
          <w:sz w:val="20"/>
          <w:szCs w:val="20"/>
        </w:rPr>
        <w:t xml:space="preserve">  </w:t>
      </w:r>
      <w:r w:rsidRPr="00E662F5">
        <w:rPr>
          <w:rFonts w:ascii="Times New Roman" w:hAnsi="Times New Roman" w:cs="Times New Roman"/>
          <w:spacing w:val="11"/>
          <w:sz w:val="20"/>
          <w:szCs w:val="20"/>
        </w:rPr>
        <w:t xml:space="preserve"> </w:t>
      </w:r>
      <w:r w:rsidRPr="00E662F5">
        <w:rPr>
          <w:rFonts w:ascii="Times New Roman" w:hAnsi="Times New Roman" w:cs="Times New Roman"/>
          <w:spacing w:val="-1"/>
          <w:sz w:val="20"/>
          <w:szCs w:val="20"/>
        </w:rPr>
        <w:t>кодексе</w:t>
      </w:r>
      <w:r w:rsidRPr="00E662F5">
        <w:rPr>
          <w:rFonts w:ascii="Times New Roman" w:hAnsi="Times New Roman" w:cs="Times New Roman"/>
          <w:sz w:val="20"/>
          <w:szCs w:val="20"/>
        </w:rPr>
        <w:t xml:space="preserve">  </w:t>
      </w:r>
      <w:r w:rsidRPr="00E662F5">
        <w:rPr>
          <w:rFonts w:ascii="Times New Roman" w:hAnsi="Times New Roman" w:cs="Times New Roman"/>
          <w:spacing w:val="10"/>
          <w:sz w:val="20"/>
          <w:szCs w:val="20"/>
        </w:rPr>
        <w:t xml:space="preserve"> </w:t>
      </w:r>
      <w:r w:rsidRPr="00E662F5">
        <w:rPr>
          <w:rFonts w:ascii="Times New Roman" w:hAnsi="Times New Roman" w:cs="Times New Roman"/>
          <w:spacing w:val="-1"/>
          <w:sz w:val="20"/>
          <w:szCs w:val="20"/>
        </w:rPr>
        <w:t>Евразийского</w:t>
      </w:r>
      <w:r w:rsidRPr="00E662F5">
        <w:rPr>
          <w:rFonts w:ascii="Times New Roman" w:hAnsi="Times New Roman" w:cs="Times New Roman"/>
          <w:sz w:val="20"/>
          <w:szCs w:val="20"/>
        </w:rPr>
        <w:t xml:space="preserve">  </w:t>
      </w:r>
      <w:r w:rsidRPr="00E662F5">
        <w:rPr>
          <w:rFonts w:ascii="Times New Roman" w:hAnsi="Times New Roman" w:cs="Times New Roman"/>
          <w:spacing w:val="16"/>
          <w:sz w:val="20"/>
          <w:szCs w:val="20"/>
        </w:rPr>
        <w:t xml:space="preserve"> </w:t>
      </w:r>
      <w:r w:rsidRPr="00E662F5">
        <w:rPr>
          <w:rFonts w:ascii="Times New Roman" w:hAnsi="Times New Roman" w:cs="Times New Roman"/>
          <w:spacing w:val="-1"/>
          <w:sz w:val="20"/>
          <w:szCs w:val="20"/>
        </w:rPr>
        <w:t>экономического</w:t>
      </w:r>
      <w:r w:rsidRPr="00E662F5">
        <w:rPr>
          <w:rFonts w:ascii="Times New Roman" w:hAnsi="Times New Roman" w:cs="Times New Roman"/>
          <w:spacing w:val="69"/>
          <w:sz w:val="20"/>
          <w:szCs w:val="20"/>
        </w:rPr>
        <w:t xml:space="preserve"> </w:t>
      </w:r>
      <w:r w:rsidRPr="00E662F5">
        <w:rPr>
          <w:rFonts w:ascii="Times New Roman" w:hAnsi="Times New Roman" w:cs="Times New Roman"/>
          <w:spacing w:val="-1"/>
          <w:sz w:val="20"/>
          <w:szCs w:val="20"/>
        </w:rPr>
        <w:t>союза (ТК</w:t>
      </w:r>
      <w:r w:rsidRPr="00E662F5">
        <w:rPr>
          <w:rFonts w:ascii="Times New Roman" w:hAnsi="Times New Roman" w:cs="Times New Roman"/>
          <w:sz w:val="20"/>
          <w:szCs w:val="20"/>
        </w:rPr>
        <w:t xml:space="preserve"> ЕАЭС) от 11 </w:t>
      </w:r>
      <w:r w:rsidRPr="00E662F5">
        <w:rPr>
          <w:rFonts w:ascii="Times New Roman" w:hAnsi="Times New Roman" w:cs="Times New Roman"/>
          <w:spacing w:val="-1"/>
          <w:sz w:val="20"/>
          <w:szCs w:val="20"/>
        </w:rPr>
        <w:t>апреля</w:t>
      </w:r>
      <w:r w:rsidRPr="00E662F5">
        <w:rPr>
          <w:rFonts w:ascii="Times New Roman" w:hAnsi="Times New Roman" w:cs="Times New Roman"/>
          <w:sz w:val="20"/>
          <w:szCs w:val="20"/>
        </w:rPr>
        <w:t xml:space="preserve"> 2017 года</w:t>
      </w:r>
      <w:r w:rsidRPr="00E662F5">
        <w:rPr>
          <w:rFonts w:ascii="Times New Roman" w:hAnsi="Times New Roman" w:cs="Times New Roman"/>
          <w:spacing w:val="1"/>
          <w:sz w:val="20"/>
          <w:szCs w:val="20"/>
        </w:rPr>
        <w:t xml:space="preserve"> </w:t>
      </w:r>
      <w:hyperlink r:id="rId59">
        <w:r w:rsidRPr="00E662F5">
          <w:rPr>
            <w:rFonts w:ascii="Times New Roman" w:hAnsi="Times New Roman" w:cs="Times New Roman"/>
            <w:sz w:val="20"/>
            <w:szCs w:val="20"/>
          </w:rPr>
          <w:t>https://www.z</w:t>
        </w:r>
      </w:hyperlink>
      <w:r w:rsidRPr="00E662F5">
        <w:rPr>
          <w:rFonts w:ascii="Times New Roman" w:hAnsi="Times New Roman" w:cs="Times New Roman"/>
          <w:sz w:val="20"/>
          <w:szCs w:val="20"/>
        </w:rPr>
        <w:t>a</w:t>
      </w:r>
      <w:hyperlink r:id="rId60">
        <w:r w:rsidRPr="00E662F5">
          <w:rPr>
            <w:rFonts w:ascii="Times New Roman" w:hAnsi="Times New Roman" w:cs="Times New Roman"/>
            <w:sz w:val="20"/>
            <w:szCs w:val="20"/>
          </w:rPr>
          <w:t>kon.kz/</w:t>
        </w:r>
      </w:hyperlink>
    </w:p>
    <w:p w14:paraId="1838FEC2" w14:textId="77777777" w:rsidR="00E02BC4" w:rsidRPr="00E662F5" w:rsidRDefault="00E02BC4" w:rsidP="00E662F5">
      <w:pPr>
        <w:pStyle w:val="af"/>
        <w:widowControl w:val="0"/>
        <w:numPr>
          <w:ilvl w:val="0"/>
          <w:numId w:val="20"/>
        </w:numPr>
        <w:tabs>
          <w:tab w:val="left" w:pos="393"/>
          <w:tab w:val="left" w:pos="993"/>
        </w:tabs>
        <w:spacing w:after="0" w:line="240" w:lineRule="auto"/>
        <w:ind w:left="0" w:firstLine="567"/>
        <w:contextualSpacing w:val="0"/>
        <w:jc w:val="both"/>
        <w:rPr>
          <w:rFonts w:ascii="Times New Roman" w:hAnsi="Times New Roman" w:cs="Times New Roman"/>
          <w:sz w:val="20"/>
          <w:szCs w:val="20"/>
        </w:rPr>
      </w:pPr>
      <w:r w:rsidRPr="00E662F5">
        <w:rPr>
          <w:rFonts w:ascii="Times New Roman" w:hAnsi="Times New Roman" w:cs="Times New Roman"/>
          <w:spacing w:val="-1"/>
          <w:sz w:val="20"/>
          <w:szCs w:val="20"/>
        </w:rPr>
        <w:t>Кодекс</w:t>
      </w:r>
      <w:r w:rsidRPr="00E662F5">
        <w:rPr>
          <w:rFonts w:ascii="Times New Roman" w:hAnsi="Times New Roman" w:cs="Times New Roman"/>
          <w:sz w:val="20"/>
          <w:szCs w:val="20"/>
        </w:rPr>
        <w:t xml:space="preserve"> </w:t>
      </w:r>
      <w:r w:rsidRPr="00E662F5">
        <w:rPr>
          <w:rFonts w:ascii="Times New Roman" w:hAnsi="Times New Roman" w:cs="Times New Roman"/>
          <w:spacing w:val="-1"/>
          <w:sz w:val="20"/>
          <w:szCs w:val="20"/>
        </w:rPr>
        <w:t>Республики</w:t>
      </w:r>
      <w:r w:rsidRPr="00E662F5">
        <w:rPr>
          <w:rFonts w:ascii="Times New Roman" w:hAnsi="Times New Roman" w:cs="Times New Roman"/>
          <w:sz w:val="20"/>
          <w:szCs w:val="20"/>
        </w:rPr>
        <w:t xml:space="preserve"> </w:t>
      </w:r>
      <w:r w:rsidRPr="00E662F5">
        <w:rPr>
          <w:rFonts w:ascii="Times New Roman" w:hAnsi="Times New Roman" w:cs="Times New Roman"/>
          <w:spacing w:val="-1"/>
          <w:sz w:val="20"/>
          <w:szCs w:val="20"/>
        </w:rPr>
        <w:t>Казахстан</w:t>
      </w:r>
      <w:r w:rsidRPr="00E662F5">
        <w:rPr>
          <w:rFonts w:ascii="Times New Roman" w:hAnsi="Times New Roman" w:cs="Times New Roman"/>
          <w:sz w:val="20"/>
          <w:szCs w:val="20"/>
        </w:rPr>
        <w:t xml:space="preserve"> от 26 </w:t>
      </w:r>
      <w:r w:rsidRPr="00E662F5">
        <w:rPr>
          <w:rFonts w:ascii="Times New Roman" w:hAnsi="Times New Roman" w:cs="Times New Roman"/>
          <w:spacing w:val="-1"/>
          <w:sz w:val="20"/>
          <w:szCs w:val="20"/>
        </w:rPr>
        <w:t>декабря</w:t>
      </w:r>
      <w:r w:rsidRPr="00E662F5">
        <w:rPr>
          <w:rFonts w:ascii="Times New Roman" w:hAnsi="Times New Roman" w:cs="Times New Roman"/>
          <w:sz w:val="20"/>
          <w:szCs w:val="20"/>
        </w:rPr>
        <w:t xml:space="preserve"> 2017 г. </w:t>
      </w:r>
      <w:r w:rsidRPr="00E662F5">
        <w:rPr>
          <w:rFonts w:ascii="Times New Roman" w:hAnsi="Times New Roman" w:cs="Times New Roman"/>
          <w:spacing w:val="35"/>
          <w:sz w:val="20"/>
          <w:szCs w:val="20"/>
        </w:rPr>
        <w:t xml:space="preserve"> </w:t>
      </w:r>
      <w:r w:rsidRPr="00E662F5">
        <w:rPr>
          <w:rFonts w:ascii="Times New Roman" w:hAnsi="Times New Roman" w:cs="Times New Roman"/>
          <w:sz w:val="20"/>
          <w:szCs w:val="20"/>
        </w:rPr>
        <w:t xml:space="preserve">№ </w:t>
      </w:r>
      <w:r w:rsidRPr="00E662F5">
        <w:rPr>
          <w:rFonts w:ascii="Times New Roman" w:hAnsi="Times New Roman" w:cs="Times New Roman"/>
          <w:spacing w:val="34"/>
          <w:sz w:val="20"/>
          <w:szCs w:val="20"/>
        </w:rPr>
        <w:t xml:space="preserve"> </w:t>
      </w:r>
      <w:r w:rsidRPr="00E662F5">
        <w:rPr>
          <w:rFonts w:ascii="Times New Roman" w:hAnsi="Times New Roman" w:cs="Times New Roman"/>
          <w:sz w:val="20"/>
          <w:szCs w:val="20"/>
        </w:rPr>
        <w:t>123-VI«О</w:t>
      </w:r>
      <w:r w:rsidRPr="00E662F5">
        <w:rPr>
          <w:rFonts w:ascii="Times New Roman" w:hAnsi="Times New Roman" w:cs="Times New Roman"/>
          <w:spacing w:val="43"/>
          <w:sz w:val="20"/>
          <w:szCs w:val="20"/>
        </w:rPr>
        <w:t xml:space="preserve"> </w:t>
      </w:r>
      <w:r w:rsidRPr="00E662F5">
        <w:rPr>
          <w:rFonts w:ascii="Times New Roman" w:hAnsi="Times New Roman" w:cs="Times New Roman"/>
          <w:spacing w:val="-1"/>
          <w:sz w:val="20"/>
          <w:szCs w:val="20"/>
        </w:rPr>
        <w:t>таможенном регулировании</w:t>
      </w:r>
      <w:r w:rsidRPr="00E662F5">
        <w:rPr>
          <w:rFonts w:ascii="Times New Roman" w:hAnsi="Times New Roman" w:cs="Times New Roman"/>
          <w:sz w:val="20"/>
          <w:szCs w:val="20"/>
        </w:rPr>
        <w:t xml:space="preserve"> в РК»</w:t>
      </w:r>
      <w:r w:rsidRPr="00E662F5">
        <w:rPr>
          <w:rFonts w:ascii="Times New Roman" w:hAnsi="Times New Roman" w:cs="Times New Roman"/>
          <w:spacing w:val="-6"/>
          <w:sz w:val="20"/>
          <w:szCs w:val="20"/>
        </w:rPr>
        <w:t xml:space="preserve"> </w:t>
      </w:r>
      <w:hyperlink r:id="rId61">
        <w:r w:rsidRPr="00E662F5">
          <w:rPr>
            <w:rFonts w:ascii="Times New Roman" w:hAnsi="Times New Roman" w:cs="Times New Roman"/>
            <w:sz w:val="20"/>
            <w:szCs w:val="20"/>
          </w:rPr>
          <w:t>https://www.z</w:t>
        </w:r>
      </w:hyperlink>
      <w:r w:rsidRPr="00E662F5">
        <w:rPr>
          <w:rFonts w:ascii="Times New Roman" w:hAnsi="Times New Roman" w:cs="Times New Roman"/>
          <w:sz w:val="20"/>
          <w:szCs w:val="20"/>
        </w:rPr>
        <w:t>a</w:t>
      </w:r>
      <w:hyperlink r:id="rId62">
        <w:r w:rsidRPr="00E662F5">
          <w:rPr>
            <w:rFonts w:ascii="Times New Roman" w:hAnsi="Times New Roman" w:cs="Times New Roman"/>
            <w:sz w:val="20"/>
            <w:szCs w:val="20"/>
          </w:rPr>
          <w:t>kon.kz/</w:t>
        </w:r>
      </w:hyperlink>
    </w:p>
    <w:p w14:paraId="5D922520" w14:textId="77777777" w:rsidR="00E02BC4" w:rsidRPr="00E662F5" w:rsidRDefault="00E02BC4" w:rsidP="00E662F5">
      <w:pPr>
        <w:pStyle w:val="TableParagraph"/>
        <w:numPr>
          <w:ilvl w:val="0"/>
          <w:numId w:val="20"/>
        </w:numPr>
        <w:tabs>
          <w:tab w:val="left" w:pos="393"/>
          <w:tab w:val="left" w:pos="993"/>
        </w:tabs>
        <w:autoSpaceDE/>
        <w:autoSpaceDN/>
        <w:ind w:left="0" w:firstLine="567"/>
        <w:jc w:val="both"/>
        <w:rPr>
          <w:sz w:val="20"/>
          <w:szCs w:val="20"/>
        </w:rPr>
      </w:pPr>
      <w:r w:rsidRPr="00E662F5">
        <w:rPr>
          <w:sz w:val="20"/>
          <w:szCs w:val="20"/>
        </w:rPr>
        <w:t xml:space="preserve">О </w:t>
      </w:r>
      <w:r w:rsidRPr="00E662F5">
        <w:rPr>
          <w:spacing w:val="-1"/>
          <w:sz w:val="20"/>
          <w:szCs w:val="20"/>
        </w:rPr>
        <w:t>таможенном</w:t>
      </w:r>
      <w:r w:rsidRPr="00E662F5">
        <w:rPr>
          <w:sz w:val="20"/>
          <w:szCs w:val="20"/>
        </w:rPr>
        <w:t xml:space="preserve"> деле в</w:t>
      </w:r>
      <w:r w:rsidRPr="00E662F5">
        <w:rPr>
          <w:spacing w:val="8"/>
          <w:sz w:val="20"/>
          <w:szCs w:val="20"/>
        </w:rPr>
        <w:t xml:space="preserve"> </w:t>
      </w:r>
      <w:r w:rsidRPr="00E662F5">
        <w:rPr>
          <w:spacing w:val="-1"/>
          <w:sz w:val="20"/>
          <w:szCs w:val="20"/>
        </w:rPr>
        <w:t>Республике</w:t>
      </w:r>
      <w:r w:rsidRPr="00E662F5">
        <w:rPr>
          <w:spacing w:val="6"/>
          <w:sz w:val="20"/>
          <w:szCs w:val="20"/>
        </w:rPr>
        <w:t xml:space="preserve"> </w:t>
      </w:r>
      <w:r w:rsidRPr="00E662F5">
        <w:rPr>
          <w:spacing w:val="-1"/>
          <w:sz w:val="20"/>
          <w:szCs w:val="20"/>
        </w:rPr>
        <w:t>Казахстан</w:t>
      </w:r>
      <w:r w:rsidRPr="00E662F5">
        <w:rPr>
          <w:spacing w:val="6"/>
          <w:sz w:val="20"/>
          <w:szCs w:val="20"/>
        </w:rPr>
        <w:t xml:space="preserve"> </w:t>
      </w:r>
      <w:r w:rsidRPr="00E662F5">
        <w:rPr>
          <w:spacing w:val="-1"/>
          <w:sz w:val="20"/>
          <w:szCs w:val="20"/>
        </w:rPr>
        <w:t>[Электронный</w:t>
      </w:r>
      <w:r w:rsidRPr="00E662F5">
        <w:rPr>
          <w:sz w:val="20"/>
          <w:szCs w:val="20"/>
        </w:rPr>
        <w:t xml:space="preserve"> </w:t>
      </w:r>
      <w:r w:rsidRPr="00E662F5">
        <w:rPr>
          <w:spacing w:val="7"/>
          <w:sz w:val="20"/>
          <w:szCs w:val="20"/>
        </w:rPr>
        <w:t xml:space="preserve"> </w:t>
      </w:r>
      <w:r w:rsidRPr="00E662F5">
        <w:rPr>
          <w:spacing w:val="-1"/>
          <w:sz w:val="20"/>
          <w:szCs w:val="20"/>
        </w:rPr>
        <w:t>ресурс]</w:t>
      </w:r>
      <w:r w:rsidRPr="00E662F5">
        <w:rPr>
          <w:sz w:val="20"/>
          <w:szCs w:val="20"/>
        </w:rPr>
        <w:t xml:space="preserve"> </w:t>
      </w:r>
      <w:r w:rsidRPr="00E662F5">
        <w:rPr>
          <w:spacing w:val="8"/>
          <w:sz w:val="20"/>
          <w:szCs w:val="20"/>
        </w:rPr>
        <w:t xml:space="preserve"> </w:t>
      </w:r>
      <w:r w:rsidRPr="00E662F5">
        <w:rPr>
          <w:sz w:val="20"/>
          <w:szCs w:val="20"/>
        </w:rPr>
        <w:t>/</w:t>
      </w:r>
      <w:r w:rsidRPr="00E662F5">
        <w:rPr>
          <w:spacing w:val="65"/>
          <w:sz w:val="20"/>
          <w:szCs w:val="20"/>
        </w:rPr>
        <w:t xml:space="preserve"> </w:t>
      </w:r>
      <w:proofErr w:type="spellStart"/>
      <w:r w:rsidRPr="00E662F5">
        <w:rPr>
          <w:spacing w:val="-1"/>
          <w:sz w:val="20"/>
          <w:szCs w:val="20"/>
        </w:rPr>
        <w:t>КазНУ</w:t>
      </w:r>
      <w:proofErr w:type="spellEnd"/>
      <w:r w:rsidRPr="00E662F5">
        <w:rPr>
          <w:sz w:val="20"/>
          <w:szCs w:val="20"/>
        </w:rPr>
        <w:t xml:space="preserve"> </w:t>
      </w:r>
      <w:r w:rsidRPr="00E662F5">
        <w:rPr>
          <w:spacing w:val="-1"/>
          <w:sz w:val="20"/>
          <w:szCs w:val="20"/>
        </w:rPr>
        <w:t>им.</w:t>
      </w:r>
      <w:r w:rsidRPr="00E662F5">
        <w:rPr>
          <w:sz w:val="20"/>
          <w:szCs w:val="20"/>
        </w:rPr>
        <w:t xml:space="preserve"> </w:t>
      </w:r>
      <w:r w:rsidRPr="00E662F5">
        <w:rPr>
          <w:spacing w:val="-1"/>
          <w:sz w:val="20"/>
          <w:szCs w:val="20"/>
        </w:rPr>
        <w:t>аль-Фараби,</w:t>
      </w:r>
      <w:r w:rsidRPr="00E662F5">
        <w:rPr>
          <w:sz w:val="20"/>
          <w:szCs w:val="20"/>
        </w:rPr>
        <w:t xml:space="preserve"> </w:t>
      </w:r>
      <w:r w:rsidRPr="00E662F5">
        <w:rPr>
          <w:spacing w:val="-1"/>
          <w:sz w:val="20"/>
          <w:szCs w:val="20"/>
        </w:rPr>
        <w:t>Науч.</w:t>
      </w:r>
      <w:r w:rsidRPr="00E662F5">
        <w:rPr>
          <w:sz w:val="20"/>
          <w:szCs w:val="20"/>
        </w:rPr>
        <w:t xml:space="preserve"> </w:t>
      </w:r>
      <w:r w:rsidRPr="00E662F5">
        <w:rPr>
          <w:spacing w:val="-1"/>
          <w:sz w:val="20"/>
          <w:szCs w:val="20"/>
        </w:rPr>
        <w:t>б-ка.-</w:t>
      </w:r>
      <w:r w:rsidRPr="00E662F5">
        <w:rPr>
          <w:spacing w:val="1"/>
          <w:sz w:val="20"/>
          <w:szCs w:val="20"/>
        </w:rPr>
        <w:t xml:space="preserve"> </w:t>
      </w:r>
      <w:r w:rsidRPr="00E662F5">
        <w:rPr>
          <w:spacing w:val="-1"/>
          <w:sz w:val="20"/>
          <w:szCs w:val="20"/>
        </w:rPr>
        <w:t>Алматы:</w:t>
      </w:r>
      <w:r w:rsidRPr="00E662F5">
        <w:rPr>
          <w:sz w:val="20"/>
          <w:szCs w:val="20"/>
        </w:rPr>
        <w:t xml:space="preserve"> </w:t>
      </w:r>
      <w:proofErr w:type="spellStart"/>
      <w:r w:rsidRPr="00E662F5">
        <w:rPr>
          <w:sz w:val="20"/>
          <w:szCs w:val="20"/>
        </w:rPr>
        <w:t>КазНУ</w:t>
      </w:r>
      <w:proofErr w:type="spellEnd"/>
      <w:r w:rsidRPr="00E662F5">
        <w:rPr>
          <w:sz w:val="20"/>
          <w:szCs w:val="20"/>
        </w:rPr>
        <w:t>, 2012.-</w:t>
      </w:r>
      <w:r w:rsidRPr="00E662F5">
        <w:rPr>
          <w:spacing w:val="-1"/>
          <w:sz w:val="20"/>
          <w:szCs w:val="20"/>
        </w:rPr>
        <w:t xml:space="preserve"> </w:t>
      </w:r>
      <w:r w:rsidRPr="00E662F5">
        <w:rPr>
          <w:sz w:val="20"/>
          <w:szCs w:val="20"/>
        </w:rPr>
        <w:t xml:space="preserve">42 </w:t>
      </w:r>
      <w:proofErr w:type="spellStart"/>
      <w:r w:rsidRPr="00E662F5">
        <w:rPr>
          <w:sz w:val="20"/>
          <w:szCs w:val="20"/>
        </w:rPr>
        <w:t>mb</w:t>
      </w:r>
      <w:proofErr w:type="spellEnd"/>
      <w:r w:rsidRPr="00E662F5">
        <w:rPr>
          <w:sz w:val="20"/>
          <w:szCs w:val="20"/>
        </w:rPr>
        <w:t>.</w:t>
      </w:r>
    </w:p>
    <w:p w14:paraId="4AA735DC" w14:textId="77777777" w:rsidR="00FD5D7F" w:rsidRPr="00E662F5" w:rsidRDefault="00E02BC4" w:rsidP="00E662F5">
      <w:pPr>
        <w:pStyle w:val="af"/>
        <w:numPr>
          <w:ilvl w:val="0"/>
          <w:numId w:val="20"/>
        </w:numPr>
        <w:tabs>
          <w:tab w:val="left" w:pos="993"/>
        </w:tabs>
        <w:spacing w:after="0" w:line="240" w:lineRule="auto"/>
        <w:ind w:left="0" w:firstLine="567"/>
        <w:jc w:val="both"/>
        <w:rPr>
          <w:rFonts w:ascii="Times New Roman" w:hAnsi="Times New Roman" w:cs="Times New Roman"/>
          <w:sz w:val="20"/>
          <w:szCs w:val="20"/>
        </w:rPr>
      </w:pPr>
      <w:r w:rsidRPr="00E662F5">
        <w:rPr>
          <w:rFonts w:ascii="Times New Roman" w:hAnsi="Times New Roman" w:cs="Times New Roman"/>
          <w:sz w:val="20"/>
          <w:szCs w:val="20"/>
        </w:rPr>
        <w:t xml:space="preserve">Учебный материал: тезисы лекций, видео-лекции, методические рекомендации по подготовке к семинарским занятиям, СРС и т.п., доступные на сайте </w:t>
      </w:r>
      <w:hyperlink r:id="rId63" w:history="1">
        <w:r w:rsidRPr="00E662F5">
          <w:rPr>
            <w:rStyle w:val="af0"/>
            <w:rFonts w:ascii="Times New Roman" w:hAnsi="Times New Roman" w:cs="Times New Roman"/>
            <w:sz w:val="20"/>
            <w:szCs w:val="20"/>
          </w:rPr>
          <w:t>www.univer.kaznu.kz</w:t>
        </w:r>
      </w:hyperlink>
      <w:r w:rsidRPr="00E662F5">
        <w:rPr>
          <w:rFonts w:ascii="Times New Roman" w:hAnsi="Times New Roman" w:cs="Times New Roman"/>
          <w:sz w:val="20"/>
          <w:szCs w:val="20"/>
        </w:rPr>
        <w:t xml:space="preserve"> в разделе УМКД.</w:t>
      </w:r>
    </w:p>
    <w:p w14:paraId="0BCA0EB8" w14:textId="77777777" w:rsidR="00E02BC4" w:rsidRPr="002E4E58" w:rsidRDefault="00E02BC4" w:rsidP="002E4E58">
      <w:pPr>
        <w:tabs>
          <w:tab w:val="left" w:pos="993"/>
        </w:tabs>
        <w:ind w:firstLine="567"/>
        <w:jc w:val="both"/>
        <w:rPr>
          <w:spacing w:val="-1"/>
        </w:rPr>
      </w:pPr>
    </w:p>
    <w:p w14:paraId="61A35B7E" w14:textId="77777777" w:rsidR="00FD5D7F" w:rsidRDefault="00FD5D7F" w:rsidP="004838B1">
      <w:pPr>
        <w:tabs>
          <w:tab w:val="left" w:pos="993"/>
        </w:tabs>
        <w:jc w:val="center"/>
        <w:rPr>
          <w:b/>
          <w:spacing w:val="-1"/>
        </w:rPr>
      </w:pPr>
      <w:r w:rsidRPr="002E4E58">
        <w:rPr>
          <w:b/>
          <w:spacing w:val="-1"/>
        </w:rPr>
        <w:t xml:space="preserve">Тема 7. </w:t>
      </w:r>
      <w:r w:rsidRPr="002E4E58">
        <w:rPr>
          <w:b/>
        </w:rPr>
        <w:t>Меры принудительного взыскания задолженности по таможенным платежам</w:t>
      </w:r>
      <w:r w:rsidRPr="002E4E58">
        <w:rPr>
          <w:b/>
          <w:spacing w:val="-1"/>
        </w:rPr>
        <w:t>.</w:t>
      </w:r>
    </w:p>
    <w:p w14:paraId="52F9E8E2" w14:textId="77777777" w:rsidR="004838B1" w:rsidRPr="002E4E58" w:rsidRDefault="004838B1" w:rsidP="004838B1">
      <w:pPr>
        <w:tabs>
          <w:tab w:val="left" w:pos="993"/>
        </w:tabs>
        <w:jc w:val="center"/>
        <w:rPr>
          <w:b/>
          <w:spacing w:val="-1"/>
        </w:rPr>
      </w:pPr>
    </w:p>
    <w:p w14:paraId="58680675" w14:textId="77777777" w:rsidR="00B06345" w:rsidRPr="002E4E58" w:rsidRDefault="00B06345" w:rsidP="002E4E58">
      <w:pPr>
        <w:pStyle w:val="a3"/>
        <w:tabs>
          <w:tab w:val="left" w:pos="993"/>
        </w:tabs>
        <w:ind w:firstLine="567"/>
        <w:rPr>
          <w:sz w:val="20"/>
        </w:rPr>
      </w:pPr>
      <w:r w:rsidRPr="002E4E58">
        <w:rPr>
          <w:b/>
          <w:sz w:val="20"/>
        </w:rPr>
        <w:t xml:space="preserve">Ключевые слова: </w:t>
      </w:r>
      <w:r w:rsidRPr="002E4E58">
        <w:rPr>
          <w:sz w:val="20"/>
        </w:rPr>
        <w:t>таможенные платежи, таможенные пошлины, таможенные сборы.</w:t>
      </w:r>
    </w:p>
    <w:p w14:paraId="29CCA6F9" w14:textId="77777777" w:rsidR="00B06345" w:rsidRPr="002E4E58" w:rsidRDefault="00B06345" w:rsidP="002E4E58">
      <w:pPr>
        <w:pStyle w:val="a3"/>
        <w:tabs>
          <w:tab w:val="left" w:pos="993"/>
        </w:tabs>
        <w:ind w:firstLine="567"/>
        <w:rPr>
          <w:b/>
          <w:sz w:val="20"/>
        </w:rPr>
      </w:pPr>
      <w:r w:rsidRPr="002E4E58">
        <w:rPr>
          <w:b/>
          <w:sz w:val="20"/>
        </w:rPr>
        <w:t xml:space="preserve">Основные вопросы: </w:t>
      </w:r>
    </w:p>
    <w:p w14:paraId="2B2E6A96" w14:textId="77777777" w:rsidR="008266F7" w:rsidRPr="00E662F5" w:rsidRDefault="008266F7" w:rsidP="00E662F5">
      <w:pPr>
        <w:pStyle w:val="af"/>
        <w:numPr>
          <w:ilvl w:val="0"/>
          <w:numId w:val="19"/>
        </w:numPr>
        <w:tabs>
          <w:tab w:val="left" w:pos="993"/>
        </w:tabs>
        <w:spacing w:after="0" w:line="240" w:lineRule="auto"/>
        <w:ind w:left="0" w:firstLine="567"/>
        <w:jc w:val="both"/>
        <w:rPr>
          <w:rFonts w:ascii="Times New Roman" w:hAnsi="Times New Roman" w:cs="Times New Roman"/>
          <w:sz w:val="20"/>
          <w:szCs w:val="20"/>
        </w:rPr>
      </w:pPr>
      <w:r w:rsidRPr="00E662F5">
        <w:rPr>
          <w:rFonts w:ascii="Times New Roman" w:hAnsi="Times New Roman" w:cs="Times New Roman"/>
          <w:color w:val="000000"/>
          <w:sz w:val="20"/>
          <w:szCs w:val="20"/>
        </w:rPr>
        <w:t xml:space="preserve">Объяснить, в каких случаях применяются и не применяются меры принудительного </w:t>
      </w:r>
      <w:r w:rsidRPr="00E662F5">
        <w:rPr>
          <w:rFonts w:ascii="Times New Roman" w:hAnsi="Times New Roman" w:cs="Times New Roman"/>
          <w:sz w:val="20"/>
          <w:szCs w:val="20"/>
        </w:rPr>
        <w:t>взыскания задолженности по таможенным платежам</w:t>
      </w:r>
      <w:r w:rsidRPr="00E662F5">
        <w:rPr>
          <w:rFonts w:ascii="Times New Roman" w:hAnsi="Times New Roman" w:cs="Times New Roman"/>
          <w:spacing w:val="-1"/>
          <w:sz w:val="20"/>
          <w:szCs w:val="20"/>
        </w:rPr>
        <w:t xml:space="preserve">. </w:t>
      </w:r>
    </w:p>
    <w:p w14:paraId="2EBBC4F3" w14:textId="77777777" w:rsidR="008266F7" w:rsidRPr="00E662F5" w:rsidRDefault="008266F7" w:rsidP="00E662F5">
      <w:pPr>
        <w:pStyle w:val="af"/>
        <w:numPr>
          <w:ilvl w:val="0"/>
          <w:numId w:val="19"/>
        </w:numPr>
        <w:tabs>
          <w:tab w:val="left" w:pos="993"/>
        </w:tabs>
        <w:spacing w:after="0" w:line="240" w:lineRule="auto"/>
        <w:ind w:left="0" w:firstLine="567"/>
        <w:jc w:val="both"/>
        <w:rPr>
          <w:rFonts w:ascii="Times New Roman" w:hAnsi="Times New Roman" w:cs="Times New Roman"/>
          <w:sz w:val="20"/>
          <w:szCs w:val="20"/>
        </w:rPr>
      </w:pPr>
      <w:r w:rsidRPr="00E662F5">
        <w:rPr>
          <w:rFonts w:ascii="Times New Roman" w:hAnsi="Times New Roman" w:cs="Times New Roman"/>
          <w:spacing w:val="-1"/>
          <w:sz w:val="20"/>
          <w:szCs w:val="20"/>
        </w:rPr>
        <w:t xml:space="preserve">Описать порядок </w:t>
      </w:r>
      <w:r w:rsidRPr="00E662F5">
        <w:rPr>
          <w:rFonts w:ascii="Times New Roman" w:hAnsi="Times New Roman" w:cs="Times New Roman"/>
          <w:color w:val="000000"/>
          <w:sz w:val="20"/>
          <w:szCs w:val="20"/>
        </w:rPr>
        <w:t xml:space="preserve">принудительного </w:t>
      </w:r>
      <w:r w:rsidRPr="00E662F5">
        <w:rPr>
          <w:rFonts w:ascii="Times New Roman" w:hAnsi="Times New Roman" w:cs="Times New Roman"/>
          <w:sz w:val="20"/>
          <w:szCs w:val="20"/>
        </w:rPr>
        <w:t>взыскания задолженности по таможенным платежам (</w:t>
      </w:r>
      <w:r w:rsidRPr="00E662F5">
        <w:rPr>
          <w:rStyle w:val="s0"/>
          <w:rFonts w:ascii="Times New Roman" w:hAnsi="Times New Roman" w:cs="Times New Roman"/>
          <w:color w:val="000000"/>
          <w:sz w:val="20"/>
          <w:szCs w:val="20"/>
        </w:rPr>
        <w:t>за счет денег, находящихся на банковских счетах; со счетов дебиторов; за счет реализации ограниченного в распоряжении имущества</w:t>
      </w:r>
      <w:r w:rsidRPr="00E662F5">
        <w:rPr>
          <w:rFonts w:ascii="Times New Roman" w:hAnsi="Times New Roman" w:cs="Times New Roman"/>
          <w:sz w:val="20"/>
          <w:szCs w:val="20"/>
        </w:rPr>
        <w:t xml:space="preserve">). </w:t>
      </w:r>
    </w:p>
    <w:p w14:paraId="747F6A8D" w14:textId="77777777" w:rsidR="00B06345" w:rsidRPr="00E662F5" w:rsidRDefault="008266F7" w:rsidP="00E662F5">
      <w:pPr>
        <w:pStyle w:val="af"/>
        <w:numPr>
          <w:ilvl w:val="0"/>
          <w:numId w:val="19"/>
        </w:numPr>
        <w:tabs>
          <w:tab w:val="left" w:pos="993"/>
        </w:tabs>
        <w:spacing w:after="0" w:line="240" w:lineRule="auto"/>
        <w:ind w:left="0" w:firstLine="567"/>
        <w:jc w:val="both"/>
        <w:rPr>
          <w:rFonts w:ascii="Times New Roman" w:hAnsi="Times New Roman" w:cs="Times New Roman"/>
          <w:sz w:val="20"/>
          <w:szCs w:val="20"/>
        </w:rPr>
      </w:pPr>
      <w:r w:rsidRPr="00E662F5">
        <w:rPr>
          <w:rFonts w:ascii="Times New Roman" w:hAnsi="Times New Roman" w:cs="Times New Roman"/>
          <w:sz w:val="20"/>
          <w:szCs w:val="20"/>
        </w:rPr>
        <w:t>Описать порядок признания плательщика банкротом.</w:t>
      </w:r>
    </w:p>
    <w:p w14:paraId="57279FFA" w14:textId="77777777" w:rsidR="00C64B20" w:rsidRPr="002E4E58" w:rsidRDefault="002E4E58" w:rsidP="002E4E58">
      <w:pPr>
        <w:tabs>
          <w:tab w:val="left" w:pos="993"/>
        </w:tabs>
        <w:ind w:firstLine="567"/>
        <w:jc w:val="both"/>
        <w:textAlignment w:val="baseline"/>
        <w:rPr>
          <w:color w:val="000000"/>
        </w:rPr>
      </w:pPr>
      <w:r w:rsidRPr="002E4E58">
        <w:rPr>
          <w:b/>
          <w:lang w:val="kk-KZ"/>
        </w:rPr>
        <w:t>Тезисы:</w:t>
      </w:r>
      <w:r>
        <w:rPr>
          <w:b/>
          <w:lang w:val="kk-KZ"/>
        </w:rPr>
        <w:t xml:space="preserve"> </w:t>
      </w:r>
      <w:r w:rsidR="00C64B20" w:rsidRPr="002E4E58">
        <w:rPr>
          <w:color w:val="000000"/>
        </w:rPr>
        <w:t>Таможенные органы применяют меры принудительного взыскания задолженности по таможенным платежам, налогам, специальным, антидемпинговым, компенсационным пошлинам, пеней, процентов плательщика - юридического лица, структурного подразделения юридического лица, нерезидента, осуществляющего деятельность в Республике Казахстан через постоянное учреждение, индивидуального предпринимателя.</w:t>
      </w:r>
    </w:p>
    <w:p w14:paraId="2631244C" w14:textId="77777777" w:rsidR="00C64B20" w:rsidRPr="002E4E58" w:rsidRDefault="00C64B20" w:rsidP="002E4E58">
      <w:pPr>
        <w:tabs>
          <w:tab w:val="left" w:pos="993"/>
        </w:tabs>
        <w:ind w:firstLine="567"/>
        <w:jc w:val="both"/>
        <w:textAlignment w:val="baseline"/>
        <w:rPr>
          <w:color w:val="000000"/>
        </w:rPr>
      </w:pPr>
      <w:r w:rsidRPr="002E4E58">
        <w:rPr>
          <w:color w:val="000000"/>
        </w:rPr>
        <w:t>Меры принудительного взыскания задолженности по таможенным платежам, налогам, специальным, антидемпинговым, компенсационным пошлинам, пеней, процентов не применяются в следующих случаях:</w:t>
      </w:r>
    </w:p>
    <w:p w14:paraId="464A2F5B" w14:textId="77777777" w:rsidR="00C64B20" w:rsidRPr="002E4E58" w:rsidRDefault="00C64B20" w:rsidP="002E4E58">
      <w:pPr>
        <w:tabs>
          <w:tab w:val="left" w:pos="993"/>
        </w:tabs>
        <w:ind w:firstLine="567"/>
        <w:jc w:val="both"/>
        <w:textAlignment w:val="baseline"/>
        <w:rPr>
          <w:color w:val="000000"/>
        </w:rPr>
      </w:pPr>
      <w:r w:rsidRPr="002E4E58">
        <w:rPr>
          <w:color w:val="000000"/>
        </w:rPr>
        <w:t>1) возбуждения производства по делу о банкротстве - со дня вынесения судом определения о возбуждении производства по делу о банкротстве;</w:t>
      </w:r>
    </w:p>
    <w:p w14:paraId="2707954B" w14:textId="77777777" w:rsidR="00C64B20" w:rsidRPr="002E4E58" w:rsidRDefault="00C64B20" w:rsidP="002E4E58">
      <w:pPr>
        <w:tabs>
          <w:tab w:val="left" w:pos="993"/>
        </w:tabs>
        <w:ind w:firstLine="567"/>
        <w:jc w:val="both"/>
        <w:textAlignment w:val="baseline"/>
        <w:rPr>
          <w:color w:val="000000"/>
        </w:rPr>
      </w:pPr>
      <w:r w:rsidRPr="002E4E58">
        <w:rPr>
          <w:color w:val="000000"/>
        </w:rPr>
        <w:t>2) применения реабилитационной процедуры в отношении плательщика - со дня вынесения судом определения о возбуждении производства по делу о реабилитации;</w:t>
      </w:r>
    </w:p>
    <w:p w14:paraId="68F732EA" w14:textId="77777777" w:rsidR="00C64B20" w:rsidRPr="002E4E58" w:rsidRDefault="00C64B20" w:rsidP="002E4E58">
      <w:pPr>
        <w:tabs>
          <w:tab w:val="left" w:pos="993"/>
        </w:tabs>
        <w:ind w:firstLine="567"/>
        <w:jc w:val="both"/>
        <w:textAlignment w:val="baseline"/>
        <w:rPr>
          <w:color w:val="000000"/>
        </w:rPr>
      </w:pPr>
      <w:r w:rsidRPr="002E4E58">
        <w:rPr>
          <w:color w:val="000000"/>
        </w:rPr>
        <w:t>3) принудительной ликвидации банков второго уровня, страховых (перестраховочных) организаций - с даты вступления в законную силу решения суда о принудительной ликвидации;</w:t>
      </w:r>
    </w:p>
    <w:p w14:paraId="6E691E96" w14:textId="77777777" w:rsidR="00C64B20" w:rsidRPr="002E4E58" w:rsidRDefault="00C64B20" w:rsidP="002E4E58">
      <w:pPr>
        <w:tabs>
          <w:tab w:val="left" w:pos="993"/>
        </w:tabs>
        <w:ind w:firstLine="567"/>
        <w:jc w:val="both"/>
        <w:textAlignment w:val="baseline"/>
        <w:rPr>
          <w:color w:val="000000"/>
        </w:rPr>
      </w:pPr>
      <w:r w:rsidRPr="002E4E58">
        <w:rPr>
          <w:color w:val="000000"/>
        </w:rPr>
        <w:t>4) утверждения судом соглашения о реструктуризации задолженности - со дня вступления в законную силу определения суда об утверждении такого соглашения.</w:t>
      </w:r>
    </w:p>
    <w:p w14:paraId="51C749B1" w14:textId="77777777" w:rsidR="00C64B20" w:rsidRPr="002E4E58" w:rsidRDefault="00C64B20" w:rsidP="002E4E58">
      <w:pPr>
        <w:tabs>
          <w:tab w:val="left" w:pos="993"/>
        </w:tabs>
        <w:ind w:firstLine="567"/>
        <w:jc w:val="both"/>
        <w:textAlignment w:val="baseline"/>
        <w:rPr>
          <w:color w:val="000000"/>
        </w:rPr>
      </w:pPr>
      <w:r w:rsidRPr="002E4E58">
        <w:rPr>
          <w:color w:val="000000"/>
        </w:rPr>
        <w:t>Принудительное взыскание задолженности по таможенным платежам, налогам, специальным, антидемпинговым, компенсационным пошлинам, пеней, процентов производится в следующем порядке:</w:t>
      </w:r>
    </w:p>
    <w:p w14:paraId="6562E609" w14:textId="77777777" w:rsidR="00C64B20" w:rsidRPr="002E4E58" w:rsidRDefault="00C64B20" w:rsidP="002E4E58">
      <w:pPr>
        <w:tabs>
          <w:tab w:val="left" w:pos="993"/>
        </w:tabs>
        <w:ind w:firstLine="567"/>
        <w:jc w:val="both"/>
        <w:textAlignment w:val="baseline"/>
        <w:rPr>
          <w:color w:val="000000"/>
        </w:rPr>
      </w:pPr>
      <w:r w:rsidRPr="002E4E58">
        <w:rPr>
          <w:color w:val="000000"/>
        </w:rPr>
        <w:t>1) за счет денег, находящихся на банковских счетах;</w:t>
      </w:r>
    </w:p>
    <w:p w14:paraId="1E1FE633" w14:textId="77777777" w:rsidR="00C64B20" w:rsidRPr="002E4E58" w:rsidRDefault="00C64B20" w:rsidP="002E4E58">
      <w:pPr>
        <w:tabs>
          <w:tab w:val="left" w:pos="993"/>
        </w:tabs>
        <w:ind w:firstLine="567"/>
        <w:jc w:val="both"/>
        <w:textAlignment w:val="baseline"/>
        <w:rPr>
          <w:color w:val="000000"/>
        </w:rPr>
      </w:pPr>
      <w:r w:rsidRPr="002E4E58">
        <w:rPr>
          <w:color w:val="000000"/>
        </w:rPr>
        <w:t>2) со счетов дебиторов;</w:t>
      </w:r>
    </w:p>
    <w:p w14:paraId="48CF00D4" w14:textId="77777777" w:rsidR="00C64B20" w:rsidRPr="002E4E58" w:rsidRDefault="00C64B20" w:rsidP="002E4E58">
      <w:pPr>
        <w:tabs>
          <w:tab w:val="left" w:pos="993"/>
        </w:tabs>
        <w:ind w:firstLine="567"/>
        <w:jc w:val="both"/>
        <w:textAlignment w:val="baseline"/>
        <w:rPr>
          <w:color w:val="000000"/>
        </w:rPr>
      </w:pPr>
      <w:r w:rsidRPr="002E4E58">
        <w:rPr>
          <w:color w:val="000000"/>
        </w:rPr>
        <w:t>3) за счет реализации ограниченного в распоряжении имущества.</w:t>
      </w:r>
    </w:p>
    <w:p w14:paraId="485F97BC" w14:textId="77777777" w:rsidR="00C64B20" w:rsidRPr="002E4E58" w:rsidRDefault="00C64B20" w:rsidP="002E4E58">
      <w:pPr>
        <w:tabs>
          <w:tab w:val="left" w:pos="993"/>
        </w:tabs>
        <w:ind w:firstLine="567"/>
        <w:jc w:val="both"/>
        <w:textAlignment w:val="baseline"/>
        <w:rPr>
          <w:color w:val="000000"/>
        </w:rPr>
      </w:pPr>
      <w:r w:rsidRPr="002E4E58">
        <w:rPr>
          <w:color w:val="000000"/>
        </w:rPr>
        <w:t>В случае непогашения структурным подразделением юридического лица задолженности по таможенным платежам, налогам, специальным, антидемпинговым, компенсационным пошлинам, пеней, процентов в течение сорока рабочих дней после вручения ему уведомления о погашении задолженности по таможенным платежам, налогам, специальным, антидемпинговым, компенсационным пошлинам, пеней, процентов таможенный орган взыскивает сумму задолженности по таможенным платежам, налогам, специальным, антидемпинговым, компенсационным пошлинам, пеней, процентов путем применения мер принудительного взыскания к плательщику - юридическому лицу, создавшему данное структурное подразделение.</w:t>
      </w:r>
    </w:p>
    <w:p w14:paraId="164CF585" w14:textId="77777777" w:rsidR="00C64B20" w:rsidRPr="002E4E58" w:rsidRDefault="00C64B20" w:rsidP="002E4E58">
      <w:pPr>
        <w:tabs>
          <w:tab w:val="left" w:pos="993"/>
        </w:tabs>
        <w:ind w:firstLine="567"/>
        <w:jc w:val="both"/>
        <w:textAlignment w:val="baseline"/>
        <w:rPr>
          <w:color w:val="000000"/>
        </w:rPr>
      </w:pPr>
      <w:r w:rsidRPr="002E4E58">
        <w:rPr>
          <w:color w:val="000000"/>
        </w:rPr>
        <w:t>В случае непогашения задолженности по таможенным платежам, налогам, специальным, антидемпинговым, компенсационным пошлинам, пеней, процентов структурного подразделения юридического лица после применения к нему мер принудительного взыскания в порядке, указанном в части первой настоящего пункта, при наличии у юридического лица более одного структурного подразделения таможенный орган применяет меру принудительного взыскания, указанную в подпункте 1) пункта 3 настоящей статьи, одновременно ко всем структурным подразделениям такого юридического лица.</w:t>
      </w:r>
    </w:p>
    <w:p w14:paraId="2173AA36" w14:textId="77777777" w:rsidR="00C64B20" w:rsidRPr="002E4E58" w:rsidRDefault="00C64B20" w:rsidP="002E4E58">
      <w:pPr>
        <w:tabs>
          <w:tab w:val="left" w:pos="993"/>
        </w:tabs>
        <w:ind w:firstLine="567"/>
        <w:jc w:val="both"/>
        <w:textAlignment w:val="baseline"/>
        <w:rPr>
          <w:color w:val="000000"/>
        </w:rPr>
      </w:pPr>
      <w:r w:rsidRPr="002E4E58">
        <w:rPr>
          <w:color w:val="000000"/>
        </w:rPr>
        <w:t>В случае непогашения юридическим лицом задолженности в течение сорока рабочих дней после вручения ему уведомления о погашении задолженности по таможенным платежам, налогам, специальным, антидемпинговым, компенсационным пошлинам, пеней, процентов таможенный орган взыскивает сумму задолженности по таможенным платежам, налогам, специальным, антидемпинговым, компенсационным пошлинам, пеней, процентов путем применения мер принудительного взыскания к плательщикам - структурным подразделениям юридического лица.</w:t>
      </w:r>
    </w:p>
    <w:p w14:paraId="6D55AA9D" w14:textId="77777777" w:rsidR="00C64B20" w:rsidRPr="002E4E58" w:rsidRDefault="00C64B20" w:rsidP="002E4E58">
      <w:pPr>
        <w:tabs>
          <w:tab w:val="left" w:pos="993"/>
        </w:tabs>
        <w:ind w:firstLine="567"/>
        <w:jc w:val="both"/>
        <w:textAlignment w:val="baseline"/>
        <w:rPr>
          <w:color w:val="000000"/>
        </w:rPr>
      </w:pPr>
      <w:r w:rsidRPr="002E4E58">
        <w:rPr>
          <w:color w:val="000000"/>
        </w:rPr>
        <w:t xml:space="preserve">В случае непогашения задолженности по таможенным платежам, налогам, специальным, антидемпинговым, компенсационным пошлинам, пеней, процентов таможенный орган по истечении двадцати рабочих дней, следующих за днем вручения уведомления о погашении задолженности по таможенным платежам, налогам, специальным, </w:t>
      </w:r>
      <w:r w:rsidRPr="002E4E58">
        <w:rPr>
          <w:color w:val="000000"/>
        </w:rPr>
        <w:lastRenderedPageBreak/>
        <w:t>антидемпинговым, компенсационным пошлинам, пеней, процентов, взыскивает в принудительном порядке с банковских счетов плательщика суммы задолженности по таможенным платежам, налогам, специальным, антидемпинговым, компенсационным пошлинам, пеней, процентов.</w:t>
      </w:r>
    </w:p>
    <w:p w14:paraId="0A7F3071" w14:textId="77777777" w:rsidR="00C64B20" w:rsidRPr="002E4E58" w:rsidRDefault="00C64B20" w:rsidP="002E4E58">
      <w:pPr>
        <w:tabs>
          <w:tab w:val="left" w:pos="993"/>
        </w:tabs>
        <w:ind w:firstLine="567"/>
        <w:jc w:val="both"/>
        <w:textAlignment w:val="baseline"/>
        <w:rPr>
          <w:color w:val="000000"/>
        </w:rPr>
      </w:pPr>
      <w:r w:rsidRPr="002E4E58">
        <w:rPr>
          <w:color w:val="000000"/>
        </w:rPr>
        <w:t>Положения настоящего пункта не распространяются на суммы денег, являющихся обеспечением по займам, выданным банком, в размере непогашенного основного долга указанного займа, а также на банковские счета, по которым в соответствии с законодательными актами Республики Казахстан </w:t>
      </w:r>
      <w:hyperlink r:id="rId64" w:history="1">
        <w:r w:rsidRPr="00E662F5">
          <w:t>о пенсионном обеспечении</w:t>
        </w:r>
      </w:hyperlink>
      <w:r w:rsidRPr="00E662F5">
        <w:t>, </w:t>
      </w:r>
      <w:hyperlink r:id="rId65" w:history="1">
        <w:r w:rsidRPr="00E662F5">
          <w:t>проектном финансировании и секьюритизации</w:t>
        </w:r>
      </w:hyperlink>
      <w:r w:rsidRPr="00E662F5">
        <w:t>, </w:t>
      </w:r>
      <w:hyperlink r:id="rId66" w:history="1">
        <w:r w:rsidRPr="00E662F5">
          <w:t>банках и банковской деятельности</w:t>
        </w:r>
      </w:hyperlink>
      <w:r w:rsidRPr="00E662F5">
        <w:t>, </w:t>
      </w:r>
      <w:hyperlink r:id="rId67" w:history="1">
        <w:r w:rsidRPr="00E662F5">
          <w:t>страховой деятельности</w:t>
        </w:r>
      </w:hyperlink>
      <w:r w:rsidRPr="00E662F5">
        <w:t>, </w:t>
      </w:r>
      <w:hyperlink r:id="rId68" w:history="1">
        <w:r w:rsidRPr="00E662F5">
          <w:t>исполнительном производстве и статусе судебных исполнителей</w:t>
        </w:r>
      </w:hyperlink>
      <w:r w:rsidRPr="00E662F5">
        <w:t>, </w:t>
      </w:r>
      <w:hyperlink r:id="rId69" w:history="1">
        <w:r w:rsidRPr="00E662F5">
          <w:t>платежах и платежных системах</w:t>
        </w:r>
      </w:hyperlink>
      <w:r w:rsidRPr="00E662F5">
        <w:t>, </w:t>
      </w:r>
      <w:hyperlink r:id="rId70" w:anchor="sub_id=170600" w:history="1">
        <w:r w:rsidRPr="00E662F5">
          <w:t>обязательном социальном страховании</w:t>
        </w:r>
      </w:hyperlink>
      <w:r w:rsidRPr="00E662F5">
        <w:t>, </w:t>
      </w:r>
      <w:hyperlink r:id="rId71" w:history="1">
        <w:r w:rsidRPr="00E662F5">
          <w:t>обязательном социальном медицинском страховании</w:t>
        </w:r>
      </w:hyperlink>
      <w:r w:rsidRPr="00E662F5">
        <w:t>, </w:t>
      </w:r>
      <w:hyperlink r:id="rId72" w:tooltip="Закон Республики Казахстан от 7 июля 2004 года № 576-II " w:history="1">
        <w:r w:rsidRPr="00E662F5">
          <w:t>инвестиционных и венчурных фондах</w:t>
        </w:r>
      </w:hyperlink>
      <w:r w:rsidRPr="002E4E58">
        <w:rPr>
          <w:color w:val="000000"/>
        </w:rPr>
        <w:t> наложение взыскания не допускается.</w:t>
      </w:r>
    </w:p>
    <w:p w14:paraId="4C7205A3"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Решение о взыскании в бесспорном порядке принимается в форме направления в банк или организацию, осуществляющую отдельные виды банковских операций, где открыты банковские счета плательщика, инкассового распоряжения таможенного органа на списание с банковских счетов плательщика и перечисление в бюджет необходимых денег.</w:t>
      </w:r>
    </w:p>
    <w:p w14:paraId="4D4F2CF5"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Таможенный орган направляет инкассовое распоряжение в банки или организации, осуществляющие отдельные виды банковских операций, на бумажном носителе или в электронной форме посредством передачи по сети телекоммуникаций. При направлении инкассового распоряжения в электронной форме такое инкассовое распоряжение формируется в формате, согласованном с Национальным Банком Республики Казахстан.</w:t>
      </w:r>
    </w:p>
    <w:p w14:paraId="717C9EAC"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При исполнении банком или организацией, осуществляющей отдельные виды банковских операций, инкассового распоряжения таможенного органа о взыскании задолженности по таможенным платежам, налогам, специальным, антидемпинговым, компенсационным пошлинам, пеней, процентов с одного банковского счета плательщика инкассовые распоряжения, выставленные таможенным органом на другие банковские счета плательщика, открытые им в указанном банке или организации, осуществляющей отдельные виды банковских операций, возвращаются банком или организацией, осуществляющей отдельные виды банковских операций, в таможенный орган без исполнения с приложением платежного документа, подтверждающего факт исполнения инкассового распоряжения таможенного органа, если такие инкассовые распоряжения выставлены таможенным органом на ту же сумму и вид задолженности.</w:t>
      </w:r>
    </w:p>
    <w:p w14:paraId="54E02D5C"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Взыскание задолженности по таможенным платежам, налогам, специальным, антидемпинговым, компенсационным пошлинам, пеней, процентов в бесспорном порядке производится со счетов в национальной валюте Республики Казахстан и иностранной валюте. Взыскание задолженности по таможенным платежам, налогам, специальным, антидемпинговым, компенсационным пошлинам, пеней, процентов со счетов в иностранной валюте производится в сумме, эквивалентной сумме подлежащих уплате таможенных платежей, налогов, специальных, антидемпинговых, компенсационных пошлин, пеней, процентов, в национальной валюте Республики Казахстан по курсу валют на день взыскания задолженности по таможенным платежам, налогам, специальным, антидемпинговым, компенсационным пошлинам, пеней, процентов со счетов плательщика.</w:t>
      </w:r>
    </w:p>
    <w:p w14:paraId="37390C72"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Исполнение инкассового распоряжения таможенного органа осуществляется банком или организацией, осуществляющей отдельные виды банковских операций, в порядке и сроки, которые установлены законодательством Республики Казахстан.</w:t>
      </w:r>
    </w:p>
    <w:p w14:paraId="229F4C14"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В случае отсутствия денег на банковских счетах и наличных денег у плательщика таможенный орган имеет право в пределах образовавшихся задолженности по таможенным платежам, налогам, специальным, антидемпинговым, компенсационным пошлинам, пеней, процентов обращать взыскание на деньги на банковских счетах третьих лиц, имеющих задолженность перед плательщиком (далее - дебиторы).</w:t>
      </w:r>
    </w:p>
    <w:p w14:paraId="54366CDD"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Плательщик не позднее десяти рабочих дней, следующих за днем вручения уведомления о погашении задолженности по таможенным платежам, налогам, специальным, антидемпинговым, компенсационным пошлинам, пеней, процентов, обязан представить в таможенный орган, направивший уведомление, список дебиторов с указанием сумм дебиторской задолженности и, при наличии, акты сверок взаиморасчетов, составленные совместно с дебиторами и подтверждающие суммы дебиторской задолженности.</w:t>
      </w:r>
    </w:p>
    <w:p w14:paraId="46FB2CB5"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В случае погашения плательщиками задолженности по таможенным платежам, налогам, специальным, антидемпинговым, компенсационным пошлинам, пеней, процентов список дебиторов или акт сверки взаиморасчетов не представляется.</w:t>
      </w:r>
    </w:p>
    <w:p w14:paraId="2CEEEE1A"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При наличии актов сверок взаиморасчетов таможенный орган выставляет на банковские счета дебиторов инкассовые распоряжения о взыскании задолженности по таможенным платежам, налогам, специальным, антидемпинговым, компенсационным пошлинам, пеней, процентов по истечении пяти рабочих дней со дня получения дебиторами уведомления об обращении взыскания на деньги на банковских счетах дебиторов.</w:t>
      </w:r>
    </w:p>
    <w:p w14:paraId="653126D2"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В случае непредставления плательщиком списка дебиторов либо сведений об отсутствии дебиторов и (или) актов взаиморасчетов таможенным органом проводится проверка указанного плательщика. При этом таможенный орган не вправе подтверждать суммы дебиторской задолженности, оспариваемые в суде.</w:t>
      </w:r>
    </w:p>
    <w:p w14:paraId="29AB3C27"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На основании представленного списка дебиторов, подтверждающего сумму дебиторской задолженности, таможенным органом направляются дебиторам уведомления об обращении взыскания на деньги с их банковских счетов в счет погашения задолженности по таможенным платежам, налогам, специальным, антидемпинговым, компенсационным пошлинам, пеней, процентов в пределах дебиторской задолженности. </w:t>
      </w:r>
      <w:hyperlink r:id="rId73" w:anchor="sub_id=7" w:history="1">
        <w:r w:rsidRPr="002E4E58">
          <w:rPr>
            <w:color w:val="000080"/>
            <w:u w:val="single"/>
          </w:rPr>
          <w:t>Форма</w:t>
        </w:r>
      </w:hyperlink>
      <w:r w:rsidRPr="002E4E58">
        <w:rPr>
          <w:color w:val="000000"/>
        </w:rPr>
        <w:t> уведомления об обращении взыскания на деньги на банковских счетах дебиторов устанавливается уполномоченным органом.</w:t>
      </w:r>
    </w:p>
    <w:p w14:paraId="292F734B"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Не позднее двадцати рабочих дней с момента получения уведомления дебитор обязан представить в таможенный орган, направивший уведомление, акт сверки взаиморасчетов, составленный совместно с плательщиком на дату получения уведомления.</w:t>
      </w:r>
    </w:p>
    <w:p w14:paraId="1C66D6E5"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lastRenderedPageBreak/>
        <w:t>Акт сверки взаиморасчетов между плательщиком и его дебитором должен содержать следующие сведения:</w:t>
      </w:r>
    </w:p>
    <w:p w14:paraId="304ED015"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1) фамилию, имя, отчество (если оно указано в документе, удостоверяющем личность) или наименование плательщика и его дебитора, место жительства или место нахождения плательщика и его дебитора, их идентификационные номера;</w:t>
      </w:r>
    </w:p>
    <w:p w14:paraId="5A9174A4"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2) наименование таможенного органа, где состоит на учете плательщик и его дебитор, состоящий на регистрационном учете по месту нахождения;</w:t>
      </w:r>
    </w:p>
    <w:p w14:paraId="1934AE91"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3) реквизиты банковских счетов плательщика и его дебитора;</w:t>
      </w:r>
    </w:p>
    <w:p w14:paraId="1519B53D"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4) сумму задолженности дебитора перед плательщиком;</w:t>
      </w:r>
    </w:p>
    <w:p w14:paraId="164AA05B"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5) печати (при наличии), а также подписи плательщика и его дебитора;</w:t>
      </w:r>
    </w:p>
    <w:p w14:paraId="47F68991"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6) дату составления акта сверки.</w:t>
      </w:r>
    </w:p>
    <w:p w14:paraId="58085697"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На основании акта сверки взаиморасчетов, подтверждающего сумму дебиторской задолженности, таможенный орган выставляет на банковский счет дебитора инкассовое распоряжение о взыскании задолженности по таможенным платежам, налогам, специальным, антидемпинговым, компенсационным пошлинам, пеней, процентов плательщика.</w:t>
      </w:r>
    </w:p>
    <w:p w14:paraId="52EED3AB"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Банк или организация, осуществляющая отдельные виды банковских операций дебитора-плательщика, обязаны исполнить выставленное таможенным органом инкассовое распоряжение о взыскании суммы задолженности по таможенным платежам, налогам, специальным, антидемпинговым, компенсационным пошлинам, пеней, процентов плательщика в соответствии с требованиями, определенными </w:t>
      </w:r>
      <w:hyperlink r:id="rId74" w:anchor="sub_id=1290000" w:tooltip="Кодекс Республики Казахстан от 26 декабря 2017 года № 123-VI " w:history="1">
        <w:r w:rsidRPr="002E4E58">
          <w:rPr>
            <w:color w:val="000080"/>
            <w:u w:val="single"/>
          </w:rPr>
          <w:t>статьей 129</w:t>
        </w:r>
      </w:hyperlink>
      <w:r w:rsidRPr="002E4E58">
        <w:rPr>
          <w:color w:val="000000"/>
        </w:rPr>
        <w:t> настоящего Кодекса.</w:t>
      </w:r>
    </w:p>
    <w:p w14:paraId="2F3B27C8"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В случаях отсутствия или недостаточности у плательщика денег на его банковских счетах, наличных денег и денег на банковских счетах его дебиторов таможенными органами выносится постановление об обращении взыскания на ограниченное в распоряжении имущество плательщика, за исключением случаев, если общая балансовая стоимость ограниченного в распоряжении имущества, определяемая на основании данных бухгалтерского учета плательщика, указанная в акте описи имущества, составляет менее 6-кратного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14:paraId="0B71E346"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Постановление об обращении взыскания на ограниченное в распоряжении имущество плательщика составляется в двух экземплярах по </w:t>
      </w:r>
      <w:hyperlink r:id="rId75" w:anchor="sub_id=6" w:history="1">
        <w:r w:rsidRPr="002E4E58">
          <w:rPr>
            <w:color w:val="000080"/>
            <w:u w:val="single"/>
          </w:rPr>
          <w:t>форме</w:t>
        </w:r>
      </w:hyperlink>
      <w:r w:rsidRPr="002E4E58">
        <w:rPr>
          <w:color w:val="000000"/>
        </w:rPr>
        <w:t>, установленной уполномоченным органом, один из которых с приложением копии решения об ограничении в распоряжении имуществом и акта описи имущества направляется уполномоченному юридическому лицу.</w:t>
      </w:r>
    </w:p>
    <w:p w14:paraId="2B28B013"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Реализация ограниченного в распоряжении имущества осуществляется уполномоченным юридическим лицом.</w:t>
      </w:r>
    </w:p>
    <w:p w14:paraId="52F792DB" w14:textId="77777777" w:rsidR="00C64B20" w:rsidRPr="002E4E58" w:rsidRDefault="00000000" w:rsidP="002E4E58">
      <w:pPr>
        <w:shd w:val="clear" w:color="auto" w:fill="FFFFFF"/>
        <w:tabs>
          <w:tab w:val="left" w:pos="993"/>
        </w:tabs>
        <w:ind w:firstLine="567"/>
        <w:jc w:val="both"/>
        <w:textAlignment w:val="baseline"/>
        <w:rPr>
          <w:color w:val="000000"/>
        </w:rPr>
      </w:pPr>
      <w:hyperlink r:id="rId76" w:history="1">
        <w:r w:rsidR="00C64B20" w:rsidRPr="002E4E58">
          <w:rPr>
            <w:color w:val="000080"/>
            <w:u w:val="single"/>
          </w:rPr>
          <w:t>Порядок</w:t>
        </w:r>
      </w:hyperlink>
      <w:r w:rsidR="00C64B20" w:rsidRPr="002E4E58">
        <w:rPr>
          <w:color w:val="000000"/>
        </w:rPr>
        <w:t> реализации ограниченного в распоряжении имущества плательщика в счет задолженности по таможенным платежам, налогам, специальным, антидемпинговым, компенсационным пошлинам, пеней, процентов определяется уполномоченным органом.</w:t>
      </w:r>
    </w:p>
    <w:p w14:paraId="7EC9C01C"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В случае непогашения плательщиком суммы задолженности по таможенным платежам, налогам, специальным, антидемпинговым, компенсационным пошлинам, пеням, процентам после принятия всех мер, предусмотренных настоящей главой, таможенный орган вправе принять меры по признанию его банкротом согласно законодательным актам Республики Казахстан.</w:t>
      </w:r>
    </w:p>
    <w:p w14:paraId="1CDBE93C"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Порядок ликвидации плательщика, признанного банкротом, осуществляется в соответствии с </w:t>
      </w:r>
      <w:hyperlink r:id="rId77" w:history="1">
        <w:r w:rsidRPr="002E4E58">
          <w:rPr>
            <w:color w:val="000080"/>
            <w:u w:val="single"/>
          </w:rPr>
          <w:t>законодательством</w:t>
        </w:r>
      </w:hyperlink>
      <w:r w:rsidRPr="002E4E58">
        <w:rPr>
          <w:color w:val="000000"/>
        </w:rPr>
        <w:t> Республики Казахстан о реабилитации и банкротстве.</w:t>
      </w:r>
    </w:p>
    <w:p w14:paraId="3B8F6E66"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Таможенные органы публикуют в средствах массовой информации список плательщиков, имеющих задолженность по таможенным платежам, налогам, специальным, антидемпинговым, компенсационным пошлинам, пени, проценты, не погашенные в течение четырех месяцев со дня их возникновения.</w:t>
      </w:r>
    </w:p>
    <w:p w14:paraId="088B2376"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При этом в списках указываются фамилия, имя, отчество (если оно указано в документе, удостоверяющем личность) либо наименование плательщика, идентификационный номер плательщика, фамилия, имя, отчество (если оно указано в документе, удостоверяющем личность) руководителя плательщика и общая сумма задолженности по таможенным платежам, налогам, специальным, антидемпинговым, компенсационным пошлинам, пеней, процентов.</w:t>
      </w:r>
    </w:p>
    <w:p w14:paraId="5CDC28A0" w14:textId="77777777" w:rsidR="00C64B20" w:rsidRPr="002E4E58" w:rsidRDefault="00C64B20" w:rsidP="002E4E58">
      <w:pPr>
        <w:tabs>
          <w:tab w:val="left" w:pos="993"/>
        </w:tabs>
        <w:ind w:firstLine="567"/>
        <w:jc w:val="both"/>
        <w:rPr>
          <w:spacing w:val="-1"/>
        </w:rPr>
      </w:pPr>
      <w:r w:rsidRPr="002E4E58">
        <w:rPr>
          <w:color w:val="000000"/>
        </w:rPr>
        <w:t>Список плательщиков, размещенный на интернет-ресурсе уполномоченного органа, обновляется ежеквартально не позднее 20 числа месяца, следующего за отчетным кварталом.</w:t>
      </w:r>
    </w:p>
    <w:p w14:paraId="050F7C43" w14:textId="77777777" w:rsidR="00E02BC4" w:rsidRPr="002E4E58" w:rsidRDefault="00E02BC4" w:rsidP="002E4E58">
      <w:pPr>
        <w:tabs>
          <w:tab w:val="left" w:pos="993"/>
        </w:tabs>
        <w:ind w:firstLine="567"/>
        <w:jc w:val="both"/>
        <w:rPr>
          <w:b/>
        </w:rPr>
      </w:pPr>
      <w:r w:rsidRPr="002E4E58">
        <w:rPr>
          <w:b/>
        </w:rPr>
        <w:t>Рекомендуемая литература</w:t>
      </w:r>
    </w:p>
    <w:p w14:paraId="3E1ECCAA" w14:textId="77777777" w:rsidR="00E02BC4" w:rsidRPr="002E4E58" w:rsidRDefault="00E02BC4" w:rsidP="002E4E58">
      <w:pPr>
        <w:pStyle w:val="1"/>
        <w:shd w:val="clear" w:color="auto" w:fill="FFFFFF"/>
        <w:tabs>
          <w:tab w:val="left" w:pos="993"/>
        </w:tabs>
        <w:ind w:firstLine="567"/>
        <w:rPr>
          <w:color w:val="CF7000"/>
          <w:sz w:val="20"/>
        </w:rPr>
      </w:pPr>
      <w:r w:rsidRPr="002E4E58">
        <w:rPr>
          <w:sz w:val="20"/>
        </w:rPr>
        <w:t xml:space="preserve">1. </w:t>
      </w:r>
      <w:r w:rsidRPr="002E4E58">
        <w:rPr>
          <w:spacing w:val="16"/>
          <w:sz w:val="20"/>
        </w:rPr>
        <w:t xml:space="preserve"> </w:t>
      </w:r>
      <w:proofErr w:type="spellStart"/>
      <w:r w:rsidRPr="002E4E58">
        <w:rPr>
          <w:sz w:val="20"/>
          <w:shd w:val="clear" w:color="auto" w:fill="FFFFFF"/>
        </w:rPr>
        <w:t>Майбуров</w:t>
      </w:r>
      <w:proofErr w:type="spellEnd"/>
      <w:r w:rsidRPr="002E4E58">
        <w:rPr>
          <w:sz w:val="20"/>
          <w:shd w:val="clear" w:color="auto" w:fill="FFFFFF"/>
        </w:rPr>
        <w:t xml:space="preserve">, И. А., </w:t>
      </w:r>
      <w:proofErr w:type="spellStart"/>
      <w:r w:rsidRPr="002E4E58">
        <w:rPr>
          <w:sz w:val="20"/>
          <w:shd w:val="clear" w:color="auto" w:fill="FFFFFF"/>
        </w:rPr>
        <w:t>Ядренникова</w:t>
      </w:r>
      <w:proofErr w:type="spellEnd"/>
      <w:r w:rsidRPr="002E4E58">
        <w:rPr>
          <w:sz w:val="20"/>
          <w:shd w:val="clear" w:color="auto" w:fill="FFFFFF"/>
        </w:rPr>
        <w:t xml:space="preserve">, Е. В… и др. </w:t>
      </w:r>
      <w:r w:rsidRPr="002E4E58">
        <w:rPr>
          <w:rStyle w:val="ae"/>
          <w:i w:val="0"/>
          <w:sz w:val="20"/>
          <w:shd w:val="clear" w:color="auto" w:fill="FFFFFF"/>
        </w:rPr>
        <w:t>Налоговые и таможенные платежи: Учебник</w:t>
      </w:r>
      <w:r w:rsidRPr="002E4E58">
        <w:rPr>
          <w:i/>
          <w:sz w:val="20"/>
          <w:shd w:val="clear" w:color="auto" w:fill="FFFFFF"/>
        </w:rPr>
        <w:t>.</w:t>
      </w:r>
      <w:r w:rsidRPr="002E4E58">
        <w:rPr>
          <w:sz w:val="20"/>
          <w:shd w:val="clear" w:color="auto" w:fill="FFFFFF"/>
        </w:rPr>
        <w:t xml:space="preserve"> (Серия «</w:t>
      </w:r>
      <w:proofErr w:type="spellStart"/>
      <w:r w:rsidRPr="002E4E58">
        <w:rPr>
          <w:sz w:val="20"/>
          <w:shd w:val="clear" w:color="auto" w:fill="FFFFFF"/>
        </w:rPr>
        <w:t>Magister</w:t>
      </w:r>
      <w:proofErr w:type="spellEnd"/>
      <w:r w:rsidRPr="002E4E58">
        <w:rPr>
          <w:sz w:val="20"/>
          <w:shd w:val="clear" w:color="auto" w:fill="FFFFFF"/>
        </w:rPr>
        <w:t>»). - Москва: ООО "Издательство "Юнити-Дана", 2019. – 207 с.</w:t>
      </w:r>
    </w:p>
    <w:p w14:paraId="3E9E63AF" w14:textId="77777777" w:rsidR="00E02BC4" w:rsidRPr="002E4E58" w:rsidRDefault="00E02BC4" w:rsidP="002E4E58">
      <w:pPr>
        <w:pStyle w:val="TableParagraph"/>
        <w:tabs>
          <w:tab w:val="left" w:pos="993"/>
        </w:tabs>
        <w:ind w:left="0" w:firstLine="567"/>
        <w:jc w:val="both"/>
        <w:rPr>
          <w:spacing w:val="-1"/>
          <w:sz w:val="20"/>
          <w:szCs w:val="20"/>
          <w:lang w:val="kk-KZ"/>
        </w:rPr>
      </w:pPr>
      <w:r w:rsidRPr="002E4E58">
        <w:rPr>
          <w:spacing w:val="-1"/>
          <w:sz w:val="20"/>
          <w:szCs w:val="20"/>
        </w:rPr>
        <w:t xml:space="preserve">2. </w:t>
      </w:r>
      <w:proofErr w:type="spellStart"/>
      <w:r w:rsidRPr="002E4E58">
        <w:rPr>
          <w:spacing w:val="-1"/>
          <w:sz w:val="20"/>
          <w:szCs w:val="20"/>
        </w:rPr>
        <w:t>Айдарханова</w:t>
      </w:r>
      <w:proofErr w:type="spellEnd"/>
      <w:r w:rsidRPr="002E4E58">
        <w:rPr>
          <w:spacing w:val="-1"/>
          <w:sz w:val="20"/>
          <w:szCs w:val="20"/>
        </w:rPr>
        <w:t xml:space="preserve"> К.Н. Таможенные органы РК. – Алматы: </w:t>
      </w:r>
      <w:r w:rsidRPr="002E4E58">
        <w:rPr>
          <w:spacing w:val="-1"/>
          <w:sz w:val="20"/>
          <w:szCs w:val="20"/>
          <w:lang w:val="kk-KZ"/>
        </w:rPr>
        <w:t>Қазақ университеті, 2018 г. – 115 с.</w:t>
      </w:r>
    </w:p>
    <w:p w14:paraId="5D6306D1" w14:textId="77777777" w:rsidR="00E02BC4" w:rsidRPr="002E4E58" w:rsidRDefault="00E02BC4" w:rsidP="002E4E58">
      <w:pPr>
        <w:pStyle w:val="TableParagraph"/>
        <w:tabs>
          <w:tab w:val="left" w:pos="993"/>
        </w:tabs>
        <w:ind w:left="0" w:firstLine="567"/>
        <w:jc w:val="both"/>
        <w:rPr>
          <w:sz w:val="20"/>
          <w:szCs w:val="20"/>
        </w:rPr>
      </w:pPr>
      <w:r w:rsidRPr="002E4E58">
        <w:rPr>
          <w:spacing w:val="-1"/>
          <w:sz w:val="20"/>
          <w:szCs w:val="20"/>
        </w:rPr>
        <w:t>Интернет-ресурсы:</w:t>
      </w:r>
    </w:p>
    <w:p w14:paraId="3B095C63" w14:textId="77777777" w:rsidR="00E02BC4" w:rsidRPr="00E662F5" w:rsidRDefault="00E02BC4" w:rsidP="00E662F5">
      <w:pPr>
        <w:pStyle w:val="af"/>
        <w:widowControl w:val="0"/>
        <w:numPr>
          <w:ilvl w:val="0"/>
          <w:numId w:val="18"/>
        </w:numPr>
        <w:tabs>
          <w:tab w:val="left" w:pos="393"/>
          <w:tab w:val="left" w:pos="993"/>
        </w:tabs>
        <w:spacing w:after="0" w:line="240" w:lineRule="auto"/>
        <w:ind w:left="0" w:firstLine="567"/>
        <w:contextualSpacing w:val="0"/>
        <w:jc w:val="both"/>
        <w:rPr>
          <w:rFonts w:ascii="Times New Roman" w:hAnsi="Times New Roman" w:cs="Times New Roman"/>
          <w:sz w:val="20"/>
          <w:szCs w:val="20"/>
        </w:rPr>
      </w:pPr>
      <w:r w:rsidRPr="00E662F5">
        <w:rPr>
          <w:rFonts w:ascii="Times New Roman" w:hAnsi="Times New Roman" w:cs="Times New Roman"/>
          <w:spacing w:val="-1"/>
          <w:sz w:val="20"/>
          <w:szCs w:val="20"/>
        </w:rPr>
        <w:t>Договор</w:t>
      </w:r>
      <w:r w:rsidRPr="00E662F5">
        <w:rPr>
          <w:rFonts w:ascii="Times New Roman" w:hAnsi="Times New Roman" w:cs="Times New Roman"/>
          <w:sz w:val="20"/>
          <w:szCs w:val="20"/>
        </w:rPr>
        <w:t xml:space="preserve">  </w:t>
      </w:r>
      <w:r w:rsidRPr="00E662F5">
        <w:rPr>
          <w:rFonts w:ascii="Times New Roman" w:hAnsi="Times New Roman" w:cs="Times New Roman"/>
          <w:spacing w:val="11"/>
          <w:sz w:val="20"/>
          <w:szCs w:val="20"/>
        </w:rPr>
        <w:t xml:space="preserve"> </w:t>
      </w:r>
      <w:r w:rsidRPr="00E662F5">
        <w:rPr>
          <w:rFonts w:ascii="Times New Roman" w:hAnsi="Times New Roman" w:cs="Times New Roman"/>
          <w:sz w:val="20"/>
          <w:szCs w:val="20"/>
        </w:rPr>
        <w:t xml:space="preserve">о  </w:t>
      </w:r>
      <w:r w:rsidRPr="00E662F5">
        <w:rPr>
          <w:rFonts w:ascii="Times New Roman" w:hAnsi="Times New Roman" w:cs="Times New Roman"/>
          <w:spacing w:val="11"/>
          <w:sz w:val="20"/>
          <w:szCs w:val="20"/>
        </w:rPr>
        <w:t xml:space="preserve"> </w:t>
      </w:r>
      <w:r w:rsidRPr="00E662F5">
        <w:rPr>
          <w:rFonts w:ascii="Times New Roman" w:hAnsi="Times New Roman" w:cs="Times New Roman"/>
          <w:spacing w:val="-1"/>
          <w:sz w:val="20"/>
          <w:szCs w:val="20"/>
        </w:rPr>
        <w:t>Таможенном</w:t>
      </w:r>
      <w:r w:rsidRPr="00E662F5">
        <w:rPr>
          <w:rFonts w:ascii="Times New Roman" w:hAnsi="Times New Roman" w:cs="Times New Roman"/>
          <w:sz w:val="20"/>
          <w:szCs w:val="20"/>
        </w:rPr>
        <w:t xml:space="preserve">  </w:t>
      </w:r>
      <w:r w:rsidRPr="00E662F5">
        <w:rPr>
          <w:rFonts w:ascii="Times New Roman" w:hAnsi="Times New Roman" w:cs="Times New Roman"/>
          <w:spacing w:val="11"/>
          <w:sz w:val="20"/>
          <w:szCs w:val="20"/>
        </w:rPr>
        <w:t xml:space="preserve"> </w:t>
      </w:r>
      <w:r w:rsidRPr="00E662F5">
        <w:rPr>
          <w:rFonts w:ascii="Times New Roman" w:hAnsi="Times New Roman" w:cs="Times New Roman"/>
          <w:spacing w:val="-1"/>
          <w:sz w:val="20"/>
          <w:szCs w:val="20"/>
        </w:rPr>
        <w:t>кодексе</w:t>
      </w:r>
      <w:r w:rsidRPr="00E662F5">
        <w:rPr>
          <w:rFonts w:ascii="Times New Roman" w:hAnsi="Times New Roman" w:cs="Times New Roman"/>
          <w:sz w:val="20"/>
          <w:szCs w:val="20"/>
        </w:rPr>
        <w:t xml:space="preserve">  </w:t>
      </w:r>
      <w:r w:rsidRPr="00E662F5">
        <w:rPr>
          <w:rFonts w:ascii="Times New Roman" w:hAnsi="Times New Roman" w:cs="Times New Roman"/>
          <w:spacing w:val="10"/>
          <w:sz w:val="20"/>
          <w:szCs w:val="20"/>
        </w:rPr>
        <w:t xml:space="preserve"> </w:t>
      </w:r>
      <w:r w:rsidRPr="00E662F5">
        <w:rPr>
          <w:rFonts w:ascii="Times New Roman" w:hAnsi="Times New Roman" w:cs="Times New Roman"/>
          <w:spacing w:val="-1"/>
          <w:sz w:val="20"/>
          <w:szCs w:val="20"/>
        </w:rPr>
        <w:t>Евразийского</w:t>
      </w:r>
      <w:r w:rsidRPr="00E662F5">
        <w:rPr>
          <w:rFonts w:ascii="Times New Roman" w:hAnsi="Times New Roman" w:cs="Times New Roman"/>
          <w:sz w:val="20"/>
          <w:szCs w:val="20"/>
        </w:rPr>
        <w:t xml:space="preserve">  </w:t>
      </w:r>
      <w:r w:rsidRPr="00E662F5">
        <w:rPr>
          <w:rFonts w:ascii="Times New Roman" w:hAnsi="Times New Roman" w:cs="Times New Roman"/>
          <w:spacing w:val="16"/>
          <w:sz w:val="20"/>
          <w:szCs w:val="20"/>
        </w:rPr>
        <w:t xml:space="preserve"> </w:t>
      </w:r>
      <w:r w:rsidRPr="00E662F5">
        <w:rPr>
          <w:rFonts w:ascii="Times New Roman" w:hAnsi="Times New Roman" w:cs="Times New Roman"/>
          <w:spacing w:val="-1"/>
          <w:sz w:val="20"/>
          <w:szCs w:val="20"/>
        </w:rPr>
        <w:t>экономического</w:t>
      </w:r>
      <w:r w:rsidRPr="00E662F5">
        <w:rPr>
          <w:rFonts w:ascii="Times New Roman" w:hAnsi="Times New Roman" w:cs="Times New Roman"/>
          <w:spacing w:val="69"/>
          <w:sz w:val="20"/>
          <w:szCs w:val="20"/>
        </w:rPr>
        <w:t xml:space="preserve"> </w:t>
      </w:r>
      <w:r w:rsidRPr="00E662F5">
        <w:rPr>
          <w:rFonts w:ascii="Times New Roman" w:hAnsi="Times New Roman" w:cs="Times New Roman"/>
          <w:spacing w:val="-1"/>
          <w:sz w:val="20"/>
          <w:szCs w:val="20"/>
        </w:rPr>
        <w:t>союза (ТК</w:t>
      </w:r>
      <w:r w:rsidRPr="00E662F5">
        <w:rPr>
          <w:rFonts w:ascii="Times New Roman" w:hAnsi="Times New Roman" w:cs="Times New Roman"/>
          <w:sz w:val="20"/>
          <w:szCs w:val="20"/>
        </w:rPr>
        <w:t xml:space="preserve"> ЕАЭС) от 11 </w:t>
      </w:r>
      <w:r w:rsidRPr="00E662F5">
        <w:rPr>
          <w:rFonts w:ascii="Times New Roman" w:hAnsi="Times New Roman" w:cs="Times New Roman"/>
          <w:spacing w:val="-1"/>
          <w:sz w:val="20"/>
          <w:szCs w:val="20"/>
        </w:rPr>
        <w:t>апреля</w:t>
      </w:r>
      <w:r w:rsidRPr="00E662F5">
        <w:rPr>
          <w:rFonts w:ascii="Times New Roman" w:hAnsi="Times New Roman" w:cs="Times New Roman"/>
          <w:sz w:val="20"/>
          <w:szCs w:val="20"/>
        </w:rPr>
        <w:t xml:space="preserve"> 2017 года</w:t>
      </w:r>
      <w:r w:rsidRPr="00E662F5">
        <w:rPr>
          <w:rFonts w:ascii="Times New Roman" w:hAnsi="Times New Roman" w:cs="Times New Roman"/>
          <w:spacing w:val="1"/>
          <w:sz w:val="20"/>
          <w:szCs w:val="20"/>
        </w:rPr>
        <w:t xml:space="preserve"> </w:t>
      </w:r>
      <w:hyperlink r:id="rId78">
        <w:r w:rsidRPr="00E662F5">
          <w:rPr>
            <w:rFonts w:ascii="Times New Roman" w:hAnsi="Times New Roman" w:cs="Times New Roman"/>
            <w:sz w:val="20"/>
            <w:szCs w:val="20"/>
          </w:rPr>
          <w:t>https://www.z</w:t>
        </w:r>
      </w:hyperlink>
      <w:r w:rsidRPr="00E662F5">
        <w:rPr>
          <w:rFonts w:ascii="Times New Roman" w:hAnsi="Times New Roman" w:cs="Times New Roman"/>
          <w:sz w:val="20"/>
          <w:szCs w:val="20"/>
        </w:rPr>
        <w:t>a</w:t>
      </w:r>
      <w:hyperlink r:id="rId79">
        <w:r w:rsidRPr="00E662F5">
          <w:rPr>
            <w:rFonts w:ascii="Times New Roman" w:hAnsi="Times New Roman" w:cs="Times New Roman"/>
            <w:sz w:val="20"/>
            <w:szCs w:val="20"/>
          </w:rPr>
          <w:t>kon.kz/</w:t>
        </w:r>
      </w:hyperlink>
    </w:p>
    <w:p w14:paraId="712A2159" w14:textId="77777777" w:rsidR="00E02BC4" w:rsidRPr="00E662F5" w:rsidRDefault="00E02BC4" w:rsidP="00E662F5">
      <w:pPr>
        <w:pStyle w:val="af"/>
        <w:widowControl w:val="0"/>
        <w:numPr>
          <w:ilvl w:val="0"/>
          <w:numId w:val="18"/>
        </w:numPr>
        <w:tabs>
          <w:tab w:val="left" w:pos="393"/>
          <w:tab w:val="left" w:pos="993"/>
        </w:tabs>
        <w:spacing w:after="0" w:line="240" w:lineRule="auto"/>
        <w:ind w:left="0" w:firstLine="567"/>
        <w:contextualSpacing w:val="0"/>
        <w:jc w:val="both"/>
        <w:rPr>
          <w:rFonts w:ascii="Times New Roman" w:hAnsi="Times New Roman" w:cs="Times New Roman"/>
          <w:sz w:val="20"/>
          <w:szCs w:val="20"/>
        </w:rPr>
      </w:pPr>
      <w:r w:rsidRPr="00E662F5">
        <w:rPr>
          <w:rFonts w:ascii="Times New Roman" w:hAnsi="Times New Roman" w:cs="Times New Roman"/>
          <w:spacing w:val="-1"/>
          <w:sz w:val="20"/>
          <w:szCs w:val="20"/>
        </w:rPr>
        <w:t>Кодекс</w:t>
      </w:r>
      <w:r w:rsidRPr="00E662F5">
        <w:rPr>
          <w:rFonts w:ascii="Times New Roman" w:hAnsi="Times New Roman" w:cs="Times New Roman"/>
          <w:sz w:val="20"/>
          <w:szCs w:val="20"/>
        </w:rPr>
        <w:t xml:space="preserve"> </w:t>
      </w:r>
      <w:r w:rsidRPr="00E662F5">
        <w:rPr>
          <w:rFonts w:ascii="Times New Roman" w:hAnsi="Times New Roman" w:cs="Times New Roman"/>
          <w:spacing w:val="-1"/>
          <w:sz w:val="20"/>
          <w:szCs w:val="20"/>
        </w:rPr>
        <w:t>Республики</w:t>
      </w:r>
      <w:r w:rsidRPr="00E662F5">
        <w:rPr>
          <w:rFonts w:ascii="Times New Roman" w:hAnsi="Times New Roman" w:cs="Times New Roman"/>
          <w:sz w:val="20"/>
          <w:szCs w:val="20"/>
        </w:rPr>
        <w:t xml:space="preserve"> </w:t>
      </w:r>
      <w:r w:rsidRPr="00E662F5">
        <w:rPr>
          <w:rFonts w:ascii="Times New Roman" w:hAnsi="Times New Roman" w:cs="Times New Roman"/>
          <w:spacing w:val="-1"/>
          <w:sz w:val="20"/>
          <w:szCs w:val="20"/>
        </w:rPr>
        <w:t>Казахстан</w:t>
      </w:r>
      <w:r w:rsidRPr="00E662F5">
        <w:rPr>
          <w:rFonts w:ascii="Times New Roman" w:hAnsi="Times New Roman" w:cs="Times New Roman"/>
          <w:sz w:val="20"/>
          <w:szCs w:val="20"/>
        </w:rPr>
        <w:t xml:space="preserve"> от 26 </w:t>
      </w:r>
      <w:r w:rsidRPr="00E662F5">
        <w:rPr>
          <w:rFonts w:ascii="Times New Roman" w:hAnsi="Times New Roman" w:cs="Times New Roman"/>
          <w:spacing w:val="-1"/>
          <w:sz w:val="20"/>
          <w:szCs w:val="20"/>
        </w:rPr>
        <w:t>декабря</w:t>
      </w:r>
      <w:r w:rsidRPr="00E662F5">
        <w:rPr>
          <w:rFonts w:ascii="Times New Roman" w:hAnsi="Times New Roman" w:cs="Times New Roman"/>
          <w:sz w:val="20"/>
          <w:szCs w:val="20"/>
        </w:rPr>
        <w:t xml:space="preserve"> 2017 г. </w:t>
      </w:r>
      <w:r w:rsidRPr="00E662F5">
        <w:rPr>
          <w:rFonts w:ascii="Times New Roman" w:hAnsi="Times New Roman" w:cs="Times New Roman"/>
          <w:spacing w:val="35"/>
          <w:sz w:val="20"/>
          <w:szCs w:val="20"/>
        </w:rPr>
        <w:t xml:space="preserve"> </w:t>
      </w:r>
      <w:r w:rsidRPr="00E662F5">
        <w:rPr>
          <w:rFonts w:ascii="Times New Roman" w:hAnsi="Times New Roman" w:cs="Times New Roman"/>
          <w:sz w:val="20"/>
          <w:szCs w:val="20"/>
        </w:rPr>
        <w:t xml:space="preserve">№ </w:t>
      </w:r>
      <w:r w:rsidRPr="00E662F5">
        <w:rPr>
          <w:rFonts w:ascii="Times New Roman" w:hAnsi="Times New Roman" w:cs="Times New Roman"/>
          <w:spacing w:val="34"/>
          <w:sz w:val="20"/>
          <w:szCs w:val="20"/>
        </w:rPr>
        <w:t xml:space="preserve"> </w:t>
      </w:r>
      <w:r w:rsidRPr="00E662F5">
        <w:rPr>
          <w:rFonts w:ascii="Times New Roman" w:hAnsi="Times New Roman" w:cs="Times New Roman"/>
          <w:sz w:val="20"/>
          <w:szCs w:val="20"/>
        </w:rPr>
        <w:t>123-VI«О</w:t>
      </w:r>
      <w:r w:rsidRPr="00E662F5">
        <w:rPr>
          <w:rFonts w:ascii="Times New Roman" w:hAnsi="Times New Roman" w:cs="Times New Roman"/>
          <w:spacing w:val="43"/>
          <w:sz w:val="20"/>
          <w:szCs w:val="20"/>
        </w:rPr>
        <w:t xml:space="preserve"> </w:t>
      </w:r>
      <w:r w:rsidRPr="00E662F5">
        <w:rPr>
          <w:rFonts w:ascii="Times New Roman" w:hAnsi="Times New Roman" w:cs="Times New Roman"/>
          <w:spacing w:val="-1"/>
          <w:sz w:val="20"/>
          <w:szCs w:val="20"/>
        </w:rPr>
        <w:t>таможенном регулировании</w:t>
      </w:r>
      <w:r w:rsidRPr="00E662F5">
        <w:rPr>
          <w:rFonts w:ascii="Times New Roman" w:hAnsi="Times New Roman" w:cs="Times New Roman"/>
          <w:sz w:val="20"/>
          <w:szCs w:val="20"/>
        </w:rPr>
        <w:t xml:space="preserve"> в РК»</w:t>
      </w:r>
      <w:r w:rsidRPr="00E662F5">
        <w:rPr>
          <w:rFonts w:ascii="Times New Roman" w:hAnsi="Times New Roman" w:cs="Times New Roman"/>
          <w:spacing w:val="-6"/>
          <w:sz w:val="20"/>
          <w:szCs w:val="20"/>
        </w:rPr>
        <w:t xml:space="preserve"> </w:t>
      </w:r>
      <w:hyperlink r:id="rId80">
        <w:r w:rsidRPr="00E662F5">
          <w:rPr>
            <w:rFonts w:ascii="Times New Roman" w:hAnsi="Times New Roman" w:cs="Times New Roman"/>
            <w:sz w:val="20"/>
            <w:szCs w:val="20"/>
          </w:rPr>
          <w:t>https://www.z</w:t>
        </w:r>
      </w:hyperlink>
      <w:r w:rsidRPr="00E662F5">
        <w:rPr>
          <w:rFonts w:ascii="Times New Roman" w:hAnsi="Times New Roman" w:cs="Times New Roman"/>
          <w:sz w:val="20"/>
          <w:szCs w:val="20"/>
        </w:rPr>
        <w:t>a</w:t>
      </w:r>
      <w:hyperlink r:id="rId81">
        <w:r w:rsidRPr="00E662F5">
          <w:rPr>
            <w:rFonts w:ascii="Times New Roman" w:hAnsi="Times New Roman" w:cs="Times New Roman"/>
            <w:sz w:val="20"/>
            <w:szCs w:val="20"/>
          </w:rPr>
          <w:t>kon.kz/</w:t>
        </w:r>
      </w:hyperlink>
    </w:p>
    <w:p w14:paraId="784E35EF" w14:textId="77777777" w:rsidR="00E02BC4" w:rsidRPr="00E662F5" w:rsidRDefault="00E02BC4" w:rsidP="00E662F5">
      <w:pPr>
        <w:pStyle w:val="TableParagraph"/>
        <w:numPr>
          <w:ilvl w:val="0"/>
          <w:numId w:val="18"/>
        </w:numPr>
        <w:tabs>
          <w:tab w:val="left" w:pos="393"/>
          <w:tab w:val="left" w:pos="993"/>
        </w:tabs>
        <w:autoSpaceDE/>
        <w:autoSpaceDN/>
        <w:ind w:left="0" w:firstLine="567"/>
        <w:jc w:val="both"/>
        <w:rPr>
          <w:sz w:val="20"/>
          <w:szCs w:val="20"/>
        </w:rPr>
      </w:pPr>
      <w:r w:rsidRPr="00E662F5">
        <w:rPr>
          <w:sz w:val="20"/>
          <w:szCs w:val="20"/>
        </w:rPr>
        <w:t xml:space="preserve">О </w:t>
      </w:r>
      <w:r w:rsidRPr="00E662F5">
        <w:rPr>
          <w:spacing w:val="-1"/>
          <w:sz w:val="20"/>
          <w:szCs w:val="20"/>
        </w:rPr>
        <w:t>таможенном</w:t>
      </w:r>
      <w:r w:rsidRPr="00E662F5">
        <w:rPr>
          <w:sz w:val="20"/>
          <w:szCs w:val="20"/>
        </w:rPr>
        <w:t xml:space="preserve"> деле в</w:t>
      </w:r>
      <w:r w:rsidRPr="00E662F5">
        <w:rPr>
          <w:spacing w:val="8"/>
          <w:sz w:val="20"/>
          <w:szCs w:val="20"/>
        </w:rPr>
        <w:t xml:space="preserve"> </w:t>
      </w:r>
      <w:r w:rsidRPr="00E662F5">
        <w:rPr>
          <w:spacing w:val="-1"/>
          <w:sz w:val="20"/>
          <w:szCs w:val="20"/>
        </w:rPr>
        <w:t>Республике</w:t>
      </w:r>
      <w:r w:rsidRPr="00E662F5">
        <w:rPr>
          <w:spacing w:val="6"/>
          <w:sz w:val="20"/>
          <w:szCs w:val="20"/>
        </w:rPr>
        <w:t xml:space="preserve"> </w:t>
      </w:r>
      <w:r w:rsidRPr="00E662F5">
        <w:rPr>
          <w:spacing w:val="-1"/>
          <w:sz w:val="20"/>
          <w:szCs w:val="20"/>
        </w:rPr>
        <w:t>Казахстан</w:t>
      </w:r>
      <w:r w:rsidRPr="00E662F5">
        <w:rPr>
          <w:spacing w:val="6"/>
          <w:sz w:val="20"/>
          <w:szCs w:val="20"/>
        </w:rPr>
        <w:t xml:space="preserve"> </w:t>
      </w:r>
      <w:r w:rsidRPr="00E662F5">
        <w:rPr>
          <w:spacing w:val="-1"/>
          <w:sz w:val="20"/>
          <w:szCs w:val="20"/>
        </w:rPr>
        <w:t>[Электронный</w:t>
      </w:r>
      <w:r w:rsidRPr="00E662F5">
        <w:rPr>
          <w:sz w:val="20"/>
          <w:szCs w:val="20"/>
        </w:rPr>
        <w:t xml:space="preserve"> </w:t>
      </w:r>
      <w:r w:rsidRPr="00E662F5">
        <w:rPr>
          <w:spacing w:val="7"/>
          <w:sz w:val="20"/>
          <w:szCs w:val="20"/>
        </w:rPr>
        <w:t xml:space="preserve"> </w:t>
      </w:r>
      <w:r w:rsidRPr="00E662F5">
        <w:rPr>
          <w:spacing w:val="-1"/>
          <w:sz w:val="20"/>
          <w:szCs w:val="20"/>
        </w:rPr>
        <w:t>ресурс]</w:t>
      </w:r>
      <w:r w:rsidRPr="00E662F5">
        <w:rPr>
          <w:sz w:val="20"/>
          <w:szCs w:val="20"/>
        </w:rPr>
        <w:t xml:space="preserve"> </w:t>
      </w:r>
      <w:r w:rsidRPr="00E662F5">
        <w:rPr>
          <w:spacing w:val="8"/>
          <w:sz w:val="20"/>
          <w:szCs w:val="20"/>
        </w:rPr>
        <w:t xml:space="preserve"> </w:t>
      </w:r>
      <w:r w:rsidRPr="00E662F5">
        <w:rPr>
          <w:sz w:val="20"/>
          <w:szCs w:val="20"/>
        </w:rPr>
        <w:t>/</w:t>
      </w:r>
      <w:r w:rsidRPr="00E662F5">
        <w:rPr>
          <w:spacing w:val="65"/>
          <w:sz w:val="20"/>
          <w:szCs w:val="20"/>
        </w:rPr>
        <w:t xml:space="preserve"> </w:t>
      </w:r>
      <w:proofErr w:type="spellStart"/>
      <w:r w:rsidRPr="00E662F5">
        <w:rPr>
          <w:spacing w:val="-1"/>
          <w:sz w:val="20"/>
          <w:szCs w:val="20"/>
        </w:rPr>
        <w:t>КазНУ</w:t>
      </w:r>
      <w:proofErr w:type="spellEnd"/>
      <w:r w:rsidRPr="00E662F5">
        <w:rPr>
          <w:sz w:val="20"/>
          <w:szCs w:val="20"/>
        </w:rPr>
        <w:t xml:space="preserve"> </w:t>
      </w:r>
      <w:r w:rsidRPr="00E662F5">
        <w:rPr>
          <w:spacing w:val="-1"/>
          <w:sz w:val="20"/>
          <w:szCs w:val="20"/>
        </w:rPr>
        <w:t>им.</w:t>
      </w:r>
      <w:r w:rsidRPr="00E662F5">
        <w:rPr>
          <w:sz w:val="20"/>
          <w:szCs w:val="20"/>
        </w:rPr>
        <w:t xml:space="preserve"> </w:t>
      </w:r>
      <w:r w:rsidRPr="00E662F5">
        <w:rPr>
          <w:spacing w:val="-1"/>
          <w:sz w:val="20"/>
          <w:szCs w:val="20"/>
        </w:rPr>
        <w:t>аль-Фараби,</w:t>
      </w:r>
      <w:r w:rsidRPr="00E662F5">
        <w:rPr>
          <w:sz w:val="20"/>
          <w:szCs w:val="20"/>
        </w:rPr>
        <w:t xml:space="preserve"> </w:t>
      </w:r>
      <w:r w:rsidRPr="00E662F5">
        <w:rPr>
          <w:spacing w:val="-1"/>
          <w:sz w:val="20"/>
          <w:szCs w:val="20"/>
        </w:rPr>
        <w:t>Науч.</w:t>
      </w:r>
      <w:r w:rsidRPr="00E662F5">
        <w:rPr>
          <w:sz w:val="20"/>
          <w:szCs w:val="20"/>
        </w:rPr>
        <w:t xml:space="preserve"> </w:t>
      </w:r>
      <w:r w:rsidRPr="00E662F5">
        <w:rPr>
          <w:spacing w:val="-1"/>
          <w:sz w:val="20"/>
          <w:szCs w:val="20"/>
        </w:rPr>
        <w:t>б-ка.-</w:t>
      </w:r>
      <w:r w:rsidRPr="00E662F5">
        <w:rPr>
          <w:spacing w:val="1"/>
          <w:sz w:val="20"/>
          <w:szCs w:val="20"/>
        </w:rPr>
        <w:t xml:space="preserve"> </w:t>
      </w:r>
      <w:r w:rsidRPr="00E662F5">
        <w:rPr>
          <w:spacing w:val="-1"/>
          <w:sz w:val="20"/>
          <w:szCs w:val="20"/>
        </w:rPr>
        <w:t>Алматы:</w:t>
      </w:r>
      <w:r w:rsidRPr="00E662F5">
        <w:rPr>
          <w:sz w:val="20"/>
          <w:szCs w:val="20"/>
        </w:rPr>
        <w:t xml:space="preserve"> </w:t>
      </w:r>
      <w:proofErr w:type="spellStart"/>
      <w:r w:rsidRPr="00E662F5">
        <w:rPr>
          <w:sz w:val="20"/>
          <w:szCs w:val="20"/>
        </w:rPr>
        <w:t>КазНУ</w:t>
      </w:r>
      <w:proofErr w:type="spellEnd"/>
      <w:r w:rsidRPr="00E662F5">
        <w:rPr>
          <w:sz w:val="20"/>
          <w:szCs w:val="20"/>
        </w:rPr>
        <w:t>, 2012.-</w:t>
      </w:r>
      <w:r w:rsidRPr="00E662F5">
        <w:rPr>
          <w:spacing w:val="-1"/>
          <w:sz w:val="20"/>
          <w:szCs w:val="20"/>
        </w:rPr>
        <w:t xml:space="preserve"> </w:t>
      </w:r>
      <w:r w:rsidRPr="00E662F5">
        <w:rPr>
          <w:sz w:val="20"/>
          <w:szCs w:val="20"/>
        </w:rPr>
        <w:t xml:space="preserve">42 </w:t>
      </w:r>
      <w:proofErr w:type="spellStart"/>
      <w:r w:rsidRPr="00E662F5">
        <w:rPr>
          <w:sz w:val="20"/>
          <w:szCs w:val="20"/>
        </w:rPr>
        <w:t>mb</w:t>
      </w:r>
      <w:proofErr w:type="spellEnd"/>
      <w:r w:rsidRPr="00E662F5">
        <w:rPr>
          <w:sz w:val="20"/>
          <w:szCs w:val="20"/>
        </w:rPr>
        <w:t>.</w:t>
      </w:r>
    </w:p>
    <w:p w14:paraId="6B781386" w14:textId="77777777" w:rsidR="00FD5D7F" w:rsidRPr="00E662F5" w:rsidRDefault="00E02BC4" w:rsidP="00E662F5">
      <w:pPr>
        <w:pStyle w:val="af"/>
        <w:numPr>
          <w:ilvl w:val="0"/>
          <w:numId w:val="18"/>
        </w:numPr>
        <w:tabs>
          <w:tab w:val="left" w:pos="993"/>
        </w:tabs>
        <w:spacing w:after="0" w:line="240" w:lineRule="auto"/>
        <w:ind w:left="0" w:firstLine="567"/>
        <w:jc w:val="both"/>
        <w:rPr>
          <w:rFonts w:ascii="Times New Roman" w:hAnsi="Times New Roman" w:cs="Times New Roman"/>
          <w:sz w:val="20"/>
          <w:szCs w:val="20"/>
        </w:rPr>
      </w:pPr>
      <w:r w:rsidRPr="00E662F5">
        <w:rPr>
          <w:rFonts w:ascii="Times New Roman" w:hAnsi="Times New Roman" w:cs="Times New Roman"/>
          <w:sz w:val="20"/>
          <w:szCs w:val="20"/>
        </w:rPr>
        <w:t xml:space="preserve">Учебный материал: тезисы лекций, видео-лекции, методические рекомендации по подготовке к семинарским занятиям, СРС и т.п., доступные на сайте </w:t>
      </w:r>
      <w:hyperlink r:id="rId82" w:history="1">
        <w:r w:rsidRPr="00E662F5">
          <w:rPr>
            <w:rStyle w:val="af0"/>
            <w:rFonts w:ascii="Times New Roman" w:hAnsi="Times New Roman" w:cs="Times New Roman"/>
            <w:sz w:val="20"/>
            <w:szCs w:val="20"/>
          </w:rPr>
          <w:t>www.univer.kaznu.kz</w:t>
        </w:r>
      </w:hyperlink>
      <w:r w:rsidRPr="00E662F5">
        <w:rPr>
          <w:rFonts w:ascii="Times New Roman" w:hAnsi="Times New Roman" w:cs="Times New Roman"/>
          <w:sz w:val="20"/>
          <w:szCs w:val="20"/>
        </w:rPr>
        <w:t xml:space="preserve"> в разделе УМКД.</w:t>
      </w:r>
    </w:p>
    <w:p w14:paraId="7891E5B3" w14:textId="77777777" w:rsidR="00E02BC4" w:rsidRPr="002E4E58" w:rsidRDefault="00E02BC4" w:rsidP="002E4E58">
      <w:pPr>
        <w:tabs>
          <w:tab w:val="left" w:pos="993"/>
        </w:tabs>
        <w:ind w:firstLine="567"/>
        <w:jc w:val="both"/>
        <w:rPr>
          <w:spacing w:val="-1"/>
        </w:rPr>
      </w:pPr>
    </w:p>
    <w:p w14:paraId="10260522" w14:textId="77777777" w:rsidR="00FD5D7F" w:rsidRDefault="00FD5D7F" w:rsidP="004838B1">
      <w:pPr>
        <w:tabs>
          <w:tab w:val="left" w:pos="993"/>
        </w:tabs>
        <w:jc w:val="center"/>
        <w:rPr>
          <w:b/>
          <w:spacing w:val="-1"/>
        </w:rPr>
      </w:pPr>
      <w:r w:rsidRPr="002E4E58">
        <w:rPr>
          <w:b/>
          <w:spacing w:val="-1"/>
        </w:rPr>
        <w:t xml:space="preserve">Тема 8. </w:t>
      </w:r>
      <w:r w:rsidRPr="002E4E58">
        <w:rPr>
          <w:b/>
        </w:rPr>
        <w:t>Учет исчисленных, начисленных, уплаченных и взыскание специальных, антидемпинговых, компенсационных пошлин</w:t>
      </w:r>
      <w:r w:rsidRPr="002E4E58">
        <w:rPr>
          <w:b/>
          <w:spacing w:val="-1"/>
        </w:rPr>
        <w:t>.</w:t>
      </w:r>
    </w:p>
    <w:p w14:paraId="1D9F9BA2" w14:textId="77777777" w:rsidR="004838B1" w:rsidRPr="002E4E58" w:rsidRDefault="004838B1" w:rsidP="004838B1">
      <w:pPr>
        <w:tabs>
          <w:tab w:val="left" w:pos="993"/>
        </w:tabs>
        <w:jc w:val="center"/>
        <w:rPr>
          <w:b/>
          <w:spacing w:val="-1"/>
        </w:rPr>
      </w:pPr>
    </w:p>
    <w:p w14:paraId="0F2244C3" w14:textId="77777777" w:rsidR="00B06345" w:rsidRPr="002E4E58" w:rsidRDefault="00B06345" w:rsidP="002E4E58">
      <w:pPr>
        <w:pStyle w:val="a3"/>
        <w:tabs>
          <w:tab w:val="left" w:pos="993"/>
        </w:tabs>
        <w:ind w:firstLine="567"/>
        <w:rPr>
          <w:sz w:val="20"/>
        </w:rPr>
      </w:pPr>
      <w:r w:rsidRPr="002E4E58">
        <w:rPr>
          <w:b/>
          <w:sz w:val="20"/>
        </w:rPr>
        <w:t xml:space="preserve">Ключевые слова: </w:t>
      </w:r>
      <w:r w:rsidRPr="002E4E58">
        <w:rPr>
          <w:sz w:val="20"/>
        </w:rPr>
        <w:t>таможенные платежи, таможенные пошлины, таможенные сборы.</w:t>
      </w:r>
    </w:p>
    <w:p w14:paraId="30B49514" w14:textId="77777777" w:rsidR="00B06345" w:rsidRPr="002E4E58" w:rsidRDefault="00B06345" w:rsidP="002E4E58">
      <w:pPr>
        <w:pStyle w:val="a3"/>
        <w:tabs>
          <w:tab w:val="left" w:pos="993"/>
        </w:tabs>
        <w:ind w:firstLine="567"/>
        <w:rPr>
          <w:b/>
          <w:sz w:val="20"/>
        </w:rPr>
      </w:pPr>
      <w:r w:rsidRPr="002E4E58">
        <w:rPr>
          <w:b/>
          <w:sz w:val="20"/>
        </w:rPr>
        <w:lastRenderedPageBreak/>
        <w:t xml:space="preserve">Основные вопросы: </w:t>
      </w:r>
    </w:p>
    <w:p w14:paraId="1AC7E880" w14:textId="77777777" w:rsidR="008266F7" w:rsidRPr="00E662F5" w:rsidRDefault="008266F7" w:rsidP="00E662F5">
      <w:pPr>
        <w:pStyle w:val="20"/>
        <w:numPr>
          <w:ilvl w:val="0"/>
          <w:numId w:val="17"/>
        </w:numPr>
        <w:tabs>
          <w:tab w:val="left" w:pos="426"/>
          <w:tab w:val="left" w:pos="993"/>
        </w:tabs>
        <w:ind w:left="0" w:firstLine="567"/>
        <w:rPr>
          <w:b w:val="0"/>
          <w:sz w:val="20"/>
        </w:rPr>
      </w:pPr>
      <w:r w:rsidRPr="00E662F5">
        <w:rPr>
          <w:b w:val="0"/>
          <w:spacing w:val="2"/>
          <w:sz w:val="20"/>
        </w:rPr>
        <w:t>Описать порядок ведения у</w:t>
      </w:r>
      <w:r w:rsidRPr="00E662F5">
        <w:rPr>
          <w:b w:val="0"/>
          <w:bCs/>
          <w:color w:val="000000"/>
          <w:sz w:val="20"/>
          <w:shd w:val="clear" w:color="auto" w:fill="FFFFFF"/>
        </w:rPr>
        <w:t xml:space="preserve">чета исчисленных, начисленных, уплаченных сумм специальных, антидемпинговых, компенсационных пошлин, пеней, процентов. </w:t>
      </w:r>
    </w:p>
    <w:p w14:paraId="022F2DE0" w14:textId="77777777" w:rsidR="008266F7" w:rsidRPr="00E662F5" w:rsidRDefault="008266F7" w:rsidP="00E662F5">
      <w:pPr>
        <w:pStyle w:val="20"/>
        <w:numPr>
          <w:ilvl w:val="0"/>
          <w:numId w:val="17"/>
        </w:numPr>
        <w:tabs>
          <w:tab w:val="left" w:pos="426"/>
          <w:tab w:val="left" w:pos="993"/>
        </w:tabs>
        <w:ind w:left="0" w:firstLine="567"/>
        <w:rPr>
          <w:b w:val="0"/>
          <w:sz w:val="20"/>
        </w:rPr>
      </w:pPr>
      <w:r w:rsidRPr="00E662F5">
        <w:rPr>
          <w:b w:val="0"/>
          <w:bCs/>
          <w:color w:val="000000"/>
          <w:sz w:val="20"/>
          <w:shd w:val="clear" w:color="auto" w:fill="FFFFFF"/>
        </w:rPr>
        <w:t>Объяснить порядок з</w:t>
      </w:r>
      <w:r w:rsidRPr="00E662F5">
        <w:rPr>
          <w:b w:val="0"/>
          <w:color w:val="000000"/>
          <w:sz w:val="20"/>
          <w:shd w:val="clear" w:color="auto" w:fill="FFFFFF"/>
        </w:rPr>
        <w:t xml:space="preserve">ачета (возврата) сумм предварительных специальных, предварительных антидемпинговых, предварительных компенсационных пошлин. </w:t>
      </w:r>
    </w:p>
    <w:p w14:paraId="66FFA6C4" w14:textId="77777777" w:rsidR="008266F7" w:rsidRPr="00E662F5" w:rsidRDefault="008266F7" w:rsidP="00E662F5">
      <w:pPr>
        <w:pStyle w:val="20"/>
        <w:numPr>
          <w:ilvl w:val="0"/>
          <w:numId w:val="17"/>
        </w:numPr>
        <w:tabs>
          <w:tab w:val="left" w:pos="426"/>
          <w:tab w:val="left" w:pos="993"/>
        </w:tabs>
        <w:ind w:left="0" w:firstLine="567"/>
        <w:rPr>
          <w:b w:val="0"/>
          <w:sz w:val="20"/>
        </w:rPr>
      </w:pPr>
      <w:r w:rsidRPr="00E662F5">
        <w:rPr>
          <w:b w:val="0"/>
          <w:color w:val="000000"/>
          <w:sz w:val="20"/>
          <w:shd w:val="clear" w:color="auto" w:fill="FFFFFF"/>
        </w:rPr>
        <w:t>Объяснить порядок в</w:t>
      </w:r>
      <w:r w:rsidRPr="00E662F5">
        <w:rPr>
          <w:b w:val="0"/>
          <w:bCs/>
          <w:color w:val="000000"/>
          <w:sz w:val="20"/>
          <w:shd w:val="clear" w:color="auto" w:fill="FFFFFF"/>
        </w:rPr>
        <w:t xml:space="preserve">зыскания специальных, антидемпинговых, компенсационных пошлин. </w:t>
      </w:r>
    </w:p>
    <w:p w14:paraId="78AD967A" w14:textId="77777777" w:rsidR="00B06345" w:rsidRPr="00E662F5" w:rsidRDefault="008266F7" w:rsidP="00E662F5">
      <w:pPr>
        <w:pStyle w:val="af"/>
        <w:numPr>
          <w:ilvl w:val="0"/>
          <w:numId w:val="17"/>
        </w:numPr>
        <w:tabs>
          <w:tab w:val="left" w:pos="993"/>
        </w:tabs>
        <w:spacing w:after="0" w:line="240" w:lineRule="auto"/>
        <w:ind w:left="0" w:firstLine="567"/>
        <w:jc w:val="both"/>
        <w:rPr>
          <w:rFonts w:ascii="Times New Roman" w:hAnsi="Times New Roman" w:cs="Times New Roman"/>
          <w:sz w:val="20"/>
          <w:szCs w:val="20"/>
        </w:rPr>
      </w:pPr>
      <w:r w:rsidRPr="00E662F5">
        <w:rPr>
          <w:rFonts w:ascii="Times New Roman" w:hAnsi="Times New Roman" w:cs="Times New Roman"/>
          <w:bCs/>
          <w:color w:val="000000"/>
          <w:sz w:val="20"/>
          <w:szCs w:val="20"/>
          <w:shd w:val="clear" w:color="auto" w:fill="FFFFFF"/>
        </w:rPr>
        <w:t>Описать с</w:t>
      </w:r>
      <w:r w:rsidRPr="00E662F5">
        <w:rPr>
          <w:rFonts w:ascii="Times New Roman" w:hAnsi="Times New Roman" w:cs="Times New Roman"/>
          <w:bCs/>
          <w:color w:val="000000"/>
          <w:sz w:val="20"/>
          <w:szCs w:val="20"/>
        </w:rPr>
        <w:t>рок исковой давности по специальным, антидемпинговым, компенсационным пошлинам, пеням, процентам.</w:t>
      </w:r>
    </w:p>
    <w:p w14:paraId="3672BF08" w14:textId="77777777" w:rsidR="00C64B20" w:rsidRPr="002E4E58" w:rsidRDefault="002E4E58" w:rsidP="002E4E58">
      <w:pPr>
        <w:shd w:val="clear" w:color="auto" w:fill="FFFFFF"/>
        <w:tabs>
          <w:tab w:val="left" w:pos="993"/>
        </w:tabs>
        <w:ind w:firstLine="567"/>
        <w:jc w:val="both"/>
        <w:textAlignment w:val="baseline"/>
        <w:rPr>
          <w:color w:val="000000"/>
        </w:rPr>
      </w:pPr>
      <w:r w:rsidRPr="002E4E58">
        <w:rPr>
          <w:b/>
          <w:lang w:val="kk-KZ"/>
        </w:rPr>
        <w:t>Тезисы:</w:t>
      </w:r>
      <w:r>
        <w:rPr>
          <w:b/>
          <w:lang w:val="kk-KZ"/>
        </w:rPr>
        <w:t xml:space="preserve"> </w:t>
      </w:r>
      <w:r w:rsidR="00C64B20" w:rsidRPr="002E4E58">
        <w:rPr>
          <w:color w:val="000000"/>
        </w:rPr>
        <w:t>Учет исчисленных, начисленных, уплаченных сумм специальных, антидемпинговых, компенсационных пошлин, пеней и процентов осуществляется таможенным органом путем ведения лицевого счета плательщика в соответствии со </w:t>
      </w:r>
      <w:hyperlink r:id="rId83" w:anchor="sub_id=1060000" w:tooltip="Кодекс Республики Казахстан от 26 декабря 2017 года № 123-VI " w:history="1">
        <w:r w:rsidR="00C64B20" w:rsidRPr="002E4E58">
          <w:rPr>
            <w:color w:val="000080"/>
            <w:u w:val="single"/>
          </w:rPr>
          <w:t>статьей 106</w:t>
        </w:r>
      </w:hyperlink>
      <w:r w:rsidR="00C64B20" w:rsidRPr="002E4E58">
        <w:rPr>
          <w:color w:val="000000"/>
        </w:rPr>
        <w:t> настоящего Кодекса.</w:t>
      </w:r>
    </w:p>
    <w:p w14:paraId="6B17615B"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Зачет (возврат) сумм предварительных специальных, предварительных антидемпинговых, предварительных компенсационных пошлин, а также антидемпинговых, компенсационных пошлин, уплаченных в порядке, установленном для взимания соответствующих видов предварительных пошлин, за исключением их зачета в специальные, антидемпинговые, компенсационные пошлины в соответствии с </w:t>
      </w:r>
      <w:hyperlink r:id="rId84" w:anchor="sub_id=1380900" w:history="1">
        <w:r w:rsidRPr="002E4E58">
          <w:rPr>
            <w:color w:val="000080"/>
            <w:u w:val="single"/>
          </w:rPr>
          <w:t>пунктом 9 статьи 138</w:t>
        </w:r>
      </w:hyperlink>
      <w:r w:rsidRPr="002E4E58">
        <w:rPr>
          <w:color w:val="000000"/>
        </w:rPr>
        <w:t> настоящего Кодекса, осуществляется в случаях, определенных </w:t>
      </w:r>
      <w:hyperlink r:id="rId85" w:history="1">
        <w:r w:rsidRPr="002E4E58">
          <w:rPr>
            <w:color w:val="000080"/>
            <w:u w:val="single"/>
          </w:rPr>
          <w:t>Договором</w:t>
        </w:r>
      </w:hyperlink>
      <w:r w:rsidRPr="002E4E58">
        <w:rPr>
          <w:color w:val="000000"/>
        </w:rPr>
        <w:t> о Союзе.</w:t>
      </w:r>
    </w:p>
    <w:p w14:paraId="7AFEDCE3"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Указанные суммы вносятся в национальной валюте Республики Казахстан на счет временного размещения денег таможенного органа и (или) в качестве обеспечения исполнения обязанности по уплате специальных, антидемпинговых, компенсационных пошлин применяются авансовые платежи в соответствии со </w:t>
      </w:r>
      <w:hyperlink r:id="rId86" w:anchor="sub_id=980000" w:history="1">
        <w:r w:rsidRPr="002E4E58">
          <w:rPr>
            <w:color w:val="000080"/>
            <w:u w:val="single"/>
          </w:rPr>
          <w:t>статьей 98</w:t>
        </w:r>
      </w:hyperlink>
      <w:r w:rsidRPr="002E4E58">
        <w:rPr>
          <w:color w:val="000000"/>
        </w:rPr>
        <w:t> настоящего Кодекса.</w:t>
      </w:r>
    </w:p>
    <w:p w14:paraId="1E6CE1FC"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В случаях, установленных Договором о Союзе, суммы внесенных предварительных специальных, предварительных антидемпинговых, предварительных компенсационных пошлин, а также суммы антидемпинговых, компенсационных пошлин, уплаченных в порядке, установленном для взимания соответствующих видов предварительных пошлин, подлежат перечислению в бюджет и (или) зачету в специальные, антидемпинговые, компенсационные пошлины в срок не позднее тридцати рабочих дней с даты вступления в силу соответствующего решения Комиссии о применении (продлении, распространении на составные части и (или) производные товара) специальной защитной, антидемпинговой, компенсационной меры без заявления плательщика.</w:t>
      </w:r>
    </w:p>
    <w:p w14:paraId="52263B37"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В случаях, установленных Договором о Союзе, суммы внесенных предварительных специальных, предварительных антидемпинговых, предварительных компенсационных пошлин, а также суммы антидемпинговых, компенсационных пошлин, уплаченных в порядке, установленном для взимания соответствующих видов предварительных пошлин, подлежат зачету и (или) возврату по заявлению плательщика в срок не позднее десяти рабочих дней со дня поступления указанного заявления в таможенный орган с учетом положений пункта 7 настоящей статьи.</w:t>
      </w:r>
    </w:p>
    <w:p w14:paraId="1FBA8F70"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Порядок размещения информации по результатам проведенного расследования о применении (продлении, распространении на составные части и (или) производные товара) специальной защитной, антидемпинговой, компенсационной меры или отсутствия оснований для введения, продления специальных защитных, антидемпинговых, компенсационных мер или принятия решения о неприменении таких мер осуществляется в соответствии с законодательством Республики Казахстан о специальных защитных, антидемпинговых и компенсационных мерах по отношению к третьим странам.</w:t>
      </w:r>
    </w:p>
    <w:p w14:paraId="531D8916"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Заявление о возврате сумм предварительных специальных, предварительных антидемпинговых, предварительных компенсационных пошлин, а также антидемпинговых, компенсационных пошлин, уплаченных в порядке, установленном для взимания соответствующих видов предварительных пошлин со счета временного размещения денег таможенного органа и (или) о зачете и (или) о возврате сумм авансовых платежей, используемых в качестве обеспечения исполнения обязанности по уплате специальных, антидемпинговых, компенсационных пошлин, подается плательщиком в таможенный орган после наступления случаев, установленных </w:t>
      </w:r>
      <w:hyperlink r:id="rId87" w:history="1">
        <w:r w:rsidRPr="002E4E58">
          <w:rPr>
            <w:color w:val="000080"/>
            <w:u w:val="single"/>
          </w:rPr>
          <w:t>Договором</w:t>
        </w:r>
      </w:hyperlink>
      <w:r w:rsidRPr="002E4E58">
        <w:rPr>
          <w:color w:val="000000"/>
        </w:rPr>
        <w:t> о Союзе, с учетом положений пункта 7 настоящей статьи, но не позднее истечения срока давности, установленного </w:t>
      </w:r>
      <w:hyperlink r:id="rId88" w:anchor="sub_id=1430000" w:history="1">
        <w:r w:rsidRPr="002E4E58">
          <w:rPr>
            <w:color w:val="000080"/>
            <w:u w:val="single"/>
          </w:rPr>
          <w:t>статьей 143</w:t>
        </w:r>
      </w:hyperlink>
      <w:r w:rsidRPr="002E4E58">
        <w:rPr>
          <w:color w:val="000000"/>
        </w:rPr>
        <w:t> настоящего Кодекса.</w:t>
      </w:r>
    </w:p>
    <w:p w14:paraId="2F21032F"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Зачет (возврат) авансовых платежей, внесенных в качестве обеспечения исполнения обязанности по уплате специальных, антидемпинговых, компенсационных пошлин, а также перечисление и (или) возврат сумм денег со счета временного размещения денег таможенного органа осуществляется таможенным органом по заявлению плательщика в следующих случаях:</w:t>
      </w:r>
    </w:p>
    <w:p w14:paraId="2083F506"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1) обязанность по уплате специальных, антидемпинговых, компенсационных пошлин, исполнение которой обеспечено деньгами, внесенными в качестве обеспечения исполнения обязанности по уплате специальных, антидемпинговых, компенсационных пошлин, исполнена в полном объеме, прекращена либо не возникла;</w:t>
      </w:r>
    </w:p>
    <w:p w14:paraId="015B9D95"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2) пени, проценты уплачены в бюджет;</w:t>
      </w:r>
    </w:p>
    <w:p w14:paraId="32B90BA9"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3) взамен денег, внесенных в качестве обеспечения исполнения обязанности по уплате специальных, антидемпинговых, компенсационных пошлин, предоставлено обеспечение исполнения обязанности по уплате специальных, антидемпинговых, компенсационных пошлин другим способом;</w:t>
      </w:r>
    </w:p>
    <w:p w14:paraId="00012485"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4) не истек срок исковой давности, установленный </w:t>
      </w:r>
      <w:hyperlink r:id="rId89" w:anchor="sub_id=1430000" w:history="1">
        <w:r w:rsidRPr="002E4E58">
          <w:rPr>
            <w:color w:val="000080"/>
            <w:u w:val="single"/>
          </w:rPr>
          <w:t>статьей 143</w:t>
        </w:r>
      </w:hyperlink>
      <w:r w:rsidRPr="002E4E58">
        <w:rPr>
          <w:color w:val="000000"/>
        </w:rPr>
        <w:t> настоящего Кодекса.</w:t>
      </w:r>
    </w:p>
    <w:p w14:paraId="46E2C44A"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При наличии у плательщика не исполненной (полностью или частично) в установленный срок обязанности по уплате таможенных пошлин, налогов, специальных, антидемпинговых, компенсационных пошлин, пеней, процентов возврат сумм специальных, антидемпинговых, компенсационных пошлин, денег, внесенных в качестве обеспечения исполнения обязанности по уплате специальных, антидемпинговых, компенсационных пошлин, в размере такой неисполненной обязанности не осуществляется.</w:t>
      </w:r>
    </w:p>
    <w:p w14:paraId="04913566"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lastRenderedPageBreak/>
        <w:t>Зачет сумм специальных, антидемпинговых, компенсационных пошлин, а также зачет сумм денег, внесенных в качестве обеспечения исполнения обязанности по уплате специальных, антидемпинговых, компенсационных пошлин, за исключением зачета таких сумм в счет уплаты антидемпинговой пошлины в соответствии с частью второй </w:t>
      </w:r>
      <w:hyperlink r:id="rId90" w:anchor="sub_id=1390900" w:history="1">
        <w:r w:rsidRPr="002E4E58">
          <w:rPr>
            <w:color w:val="000080"/>
            <w:u w:val="single"/>
          </w:rPr>
          <w:t>пункта 9 статьи 139</w:t>
        </w:r>
      </w:hyperlink>
      <w:r w:rsidRPr="002E4E58">
        <w:rPr>
          <w:color w:val="000000"/>
        </w:rPr>
        <w:t> настоящего Кодекса, сумм денег, внесенных в качестве обеспечения исполнения обязанности по уплате специальных, антидемпинговых, компенсационных пошлин, не производится при наличии у плательщика не исполненной (полностью или частично) в установленный срок обязанности по уплате таможенных пошлин, налогов, специальных, антидемпинговых, компенсационных пошлин, пеней, процентов, за исключением зачета сумм специальных, антидемпинговых, компенсационных пошлин в счет исполнения указанной обязанности.</w:t>
      </w:r>
    </w:p>
    <w:p w14:paraId="51BA3FED"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Возврат суммы обеспечения исполнения обязанности по уплате специальных, антидемпинговых, компенсационных пошлин со счета временного размещения денег таможенного органа осуществляется на банковский счет плательщика таможенным органом, на счет временного размещения денег которого была внесена указанная сумма.</w:t>
      </w:r>
    </w:p>
    <w:p w14:paraId="713357F0"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При возврате суммы обеспечения исполнения обязанности по уплате специальных, антидемпинговых, компенсационных пошлин со счета временного размещения денег вознаграждение по нему не выплачивается, суммы не индексируются, тарифы по оказанию банковских услуг оплачиваются таможенным органом за счет переводимых средств.</w:t>
      </w:r>
    </w:p>
    <w:p w14:paraId="59C18128"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В случае отсутствия заявления плательщика на возврат суммы обеспечения со счета временного размещения денег или перечисления такой суммы в счет уплаты предстоящих таможенных пошлин, таможенных сборов, налогов, специальных, антидемпинговых, компенсационных пошлин, пеней, процентов таможенный орган перечисляет сумму обеспечения со счета временного размещения денег в бюджет в порядке, определенном центральным уполномоченным органом по исполнению бюджета, при одновременном соблюдении следующих условий:</w:t>
      </w:r>
    </w:p>
    <w:p w14:paraId="6F84B5D1"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отсутствие у плательщика не исполненной (полностью или частично) в установленный срок обязанности по уплате таможенных пошлин, таможенных сборов, налогов, специальных, антидемпинговых, компенсационных пошлин, пеней, процентов, а также задолженности по уплате таможенных пошлин, таможенных сборов, налогов, специальных, антидемпинговых, компенсационных пошлин, пеней, процентов;</w:t>
      </w:r>
    </w:p>
    <w:p w14:paraId="51400E68"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окончание срока исковой давности, установленного </w:t>
      </w:r>
      <w:hyperlink r:id="rId91" w:anchor="sub_id=1430000" w:history="1">
        <w:r w:rsidRPr="002E4E58">
          <w:rPr>
            <w:color w:val="000080"/>
            <w:u w:val="single"/>
          </w:rPr>
          <w:t>статьей 143</w:t>
        </w:r>
      </w:hyperlink>
      <w:r w:rsidRPr="002E4E58">
        <w:rPr>
          <w:color w:val="000000"/>
        </w:rPr>
        <w:t> настоящего Кодекса.</w:t>
      </w:r>
    </w:p>
    <w:p w14:paraId="217592CF"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Зачет (возврат) сумм авансовых платежей, внесенных в качестве обеспечения исполнения обязанности по уплате специальных, антидемпинговых, компенсационных пошлин, осуществляются в порядке и сроки, предусмотренные уполномоченным органом.</w:t>
      </w:r>
    </w:p>
    <w:p w14:paraId="368DDFAC"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Излишне уплаченными или излишне взысканными специальными, антидемпинговыми, компенсационными пошлинами являются уплаченные или взысканные в качестве специальных, антидемпинговых, компенсационных пошлин деньги, идентифицированные в качестве конкретных видов и сумм специальных, антидемпинговых, компенсационных пошлин в отношении конкретных товаров, размер которых превышает размер специальных, антидемпинговых, компенсационных пошлин, подлежащих уплате в соответствии с </w:t>
      </w:r>
      <w:hyperlink r:id="rId92" w:history="1">
        <w:r w:rsidRPr="002E4E58">
          <w:rPr>
            <w:color w:val="000080"/>
            <w:u w:val="single"/>
          </w:rPr>
          <w:t>Договором</w:t>
        </w:r>
      </w:hyperlink>
      <w:r w:rsidRPr="002E4E58">
        <w:rPr>
          <w:color w:val="000000"/>
        </w:rPr>
        <w:t> о Союзе.</w:t>
      </w:r>
    </w:p>
    <w:p w14:paraId="7BCAA678"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Суммы специальных, антидемпинговых, компенсационных пошлин подлежат зачету (возврату) в соответствии с настоящей статьей в следующих случаях:</w:t>
      </w:r>
    </w:p>
    <w:p w14:paraId="28613365"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1) специальные, антидемпинговые, компенсационные пошлины являются излишне уплаченными или излишне взысканными специальными, антидемпинговыми, компенсационными пошлинами в соответствии с пунктом 2 настоящей статьи;</w:t>
      </w:r>
    </w:p>
    <w:p w14:paraId="33FD6F73"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2) специальные, антидемпинговые, компенсационные пошлины, уплаченные на счета, определенные в соответствии с Договором о Союзе, не идентифицированы в качестве сумм специальных, антидемпинговых, компенсационных пошлин в отношении конкретных товаров;</w:t>
      </w:r>
    </w:p>
    <w:p w14:paraId="1CA96CBD"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3) товары конфискованы или обращены в собственность государства в соответствии с законами Республики Казахстан, если обязанность по уплате специальных, антидемпинговых, компенсационных пошлин в отношении этих товаров ранее была исполнена;</w:t>
      </w:r>
    </w:p>
    <w:p w14:paraId="2ABD5FF5"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4) в выпуске товаров в соответствии с заявленной таможенной процедурой отказано, если обязанность по уплате специальных, антидемпинговых, компенсационных пошлин, возникшая при регистрации таможенной декларации либо заявления о выпуске товаров до подачи декларации на товары, ранее была исполнена;</w:t>
      </w:r>
    </w:p>
    <w:p w14:paraId="3E1716EA"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5) таможенная декларация отозвана в соответствии со </w:t>
      </w:r>
      <w:hyperlink r:id="rId93" w:anchor="sub_id=1840000" w:history="1">
        <w:r w:rsidRPr="002E4E58">
          <w:rPr>
            <w:color w:val="000080"/>
            <w:u w:val="single"/>
          </w:rPr>
          <w:t>статьей 184</w:t>
        </w:r>
      </w:hyperlink>
      <w:r w:rsidRPr="002E4E58">
        <w:rPr>
          <w:color w:val="000000"/>
        </w:rPr>
        <w:t> настоящего Кодекса и (или) выпуск товаров аннулирован в соответствии с </w:t>
      </w:r>
      <w:hyperlink r:id="rId94" w:anchor="sub_id=1920500" w:history="1">
        <w:r w:rsidRPr="002E4E58">
          <w:rPr>
            <w:color w:val="000080"/>
            <w:u w:val="single"/>
          </w:rPr>
          <w:t>пунктом 5 статьи 192</w:t>
        </w:r>
      </w:hyperlink>
      <w:r w:rsidRPr="002E4E58">
        <w:rPr>
          <w:color w:val="000000"/>
        </w:rPr>
        <w:t> настоящего Кодекса, если ранее обязанность по уплате специальных, антидемпинговых, компенсационных пошлин, возникшая при регистрации таможенной декларации, ранее была исполнена;</w:t>
      </w:r>
    </w:p>
    <w:p w14:paraId="16D6F1D7"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6) в случае, предусмотренном </w:t>
      </w:r>
      <w:hyperlink r:id="rId95" w:anchor="sub_id=3230000" w:history="1">
        <w:r w:rsidRPr="002E4E58">
          <w:rPr>
            <w:color w:val="000080"/>
            <w:u w:val="single"/>
          </w:rPr>
          <w:t>статьей 323</w:t>
        </w:r>
      </w:hyperlink>
      <w:r w:rsidRPr="002E4E58">
        <w:rPr>
          <w:color w:val="000000"/>
        </w:rPr>
        <w:t> настоящего Кодекса;</w:t>
      </w:r>
    </w:p>
    <w:p w14:paraId="4F088EFC"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7) в случае, предусмотренном настоящим Кодексом в связи с применением особенностей таможенного декларирования, установленных в соответствии с </w:t>
      </w:r>
      <w:hyperlink r:id="rId96" w:anchor="sub_id=1750700" w:history="1">
        <w:r w:rsidRPr="002E4E58">
          <w:rPr>
            <w:color w:val="000080"/>
            <w:u w:val="single"/>
          </w:rPr>
          <w:t>пунктом 7 статьи 175</w:t>
        </w:r>
      </w:hyperlink>
      <w:r w:rsidRPr="002E4E58">
        <w:rPr>
          <w:color w:val="000000"/>
        </w:rPr>
        <w:t> настоящего Кодекса;</w:t>
      </w:r>
    </w:p>
    <w:p w14:paraId="16623723"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8) в иных случаях, предусмотренных настоящим Кодексом и (или) международными договорами в рамках Евразийского экономического союза.</w:t>
      </w:r>
    </w:p>
    <w:p w14:paraId="50E9E82B"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Зачет (возврат) сумм излишне уплаченных и (или) излишне взысканных специальных, антидемпинговых, компенсационных пошлин осуществляется таможенным органом при условии внесения в установленном порядке изменений (дополнений) в сведения об исчисленных специальных, антидемпинговых, компенсационных пошлинах, заявленные в декларации на товары, либо корректировки в установленном порядке сведений об исчисленных специальных, антидемпинговых, компенсационных пошлинах в таможенном документе, указанном в </w:t>
      </w:r>
      <w:hyperlink r:id="rId97" w:anchor="sub_id=830400" w:history="1">
        <w:r w:rsidRPr="002E4E58">
          <w:rPr>
            <w:color w:val="000080"/>
            <w:u w:val="single"/>
          </w:rPr>
          <w:t>пункте 4 статьи 83</w:t>
        </w:r>
      </w:hyperlink>
      <w:r w:rsidRPr="002E4E58">
        <w:rPr>
          <w:color w:val="000000"/>
        </w:rPr>
        <w:t> настоящего Кодекса, и при соблюдении иных условий для зачета (возврата) сумм излишне уплаченных и (или) излишне взысканных специальных, антидемпинговых, компенсационных пошлин, установленных настоящим Кодексом.</w:t>
      </w:r>
    </w:p>
    <w:p w14:paraId="387CAB23"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lastRenderedPageBreak/>
        <w:t>Зачет (возврат) сумм специальных, антидемпинговых, компенсационных пошлин в случаях, указанных в подпунктах 3), 4), 5), 6), 7) и 8) пункта 13 настоящей статьи, осуществляется при подтверждении таможенному органу в </w:t>
      </w:r>
      <w:hyperlink r:id="rId98" w:anchor="sub_id=100" w:history="1">
        <w:r w:rsidRPr="002E4E58">
          <w:rPr>
            <w:color w:val="000080"/>
            <w:u w:val="single"/>
          </w:rPr>
          <w:t>порядке</w:t>
        </w:r>
      </w:hyperlink>
      <w:r w:rsidRPr="002E4E58">
        <w:rPr>
          <w:color w:val="000000"/>
        </w:rPr>
        <w:t>, определенном уполномоченным органом, наступления обстоятельств, влекущих за собой зачет (возврат) сумм специальных, антидемпинговых, компенсационных пошлин, и при соблюдении иных условий для зачета (возврата) сумм специальных, антидемпинговых, компенсационных пошлин, установленных настоящим Кодексом.</w:t>
      </w:r>
    </w:p>
    <w:p w14:paraId="21BE3EAD"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Зачет (возврат) сумм специальных, антидемпинговых, компенсационных пошлин осуществляется в порядке и сроки, предусмотренные для зачета (возврата) ввозных таможенных пошлин, с учетом положений </w:t>
      </w:r>
      <w:hyperlink r:id="rId99" w:history="1">
        <w:r w:rsidRPr="002E4E58">
          <w:rPr>
            <w:color w:val="000080"/>
            <w:u w:val="single"/>
          </w:rPr>
          <w:t>Договора</w:t>
        </w:r>
      </w:hyperlink>
      <w:r w:rsidRPr="002E4E58">
        <w:rPr>
          <w:color w:val="000000"/>
        </w:rPr>
        <w:t> о Союзе.</w:t>
      </w:r>
    </w:p>
    <w:p w14:paraId="1A7727F9"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В случаях, указанных в </w:t>
      </w:r>
      <w:hyperlink r:id="rId100" w:anchor="sub_id=1370600" w:history="1">
        <w:r w:rsidRPr="002E4E58">
          <w:rPr>
            <w:color w:val="000080"/>
            <w:u w:val="single"/>
          </w:rPr>
          <w:t>пункте 6 статьи 137</w:t>
        </w:r>
      </w:hyperlink>
      <w:r w:rsidRPr="002E4E58">
        <w:rPr>
          <w:color w:val="000000"/>
        </w:rPr>
        <w:t> настоящего Кодекса, таможенный орган принимает меры по взысканию специальных, антидемпинговых, компенсационных пошлин. При взыскании специальных, антидемпинговых, компенсационных пошлин применяются меры по взысканию, предусмотренные </w:t>
      </w:r>
      <w:hyperlink r:id="rId101" w:anchor="sub_id=1160000" w:history="1">
        <w:r w:rsidRPr="002E4E58">
          <w:rPr>
            <w:color w:val="000080"/>
            <w:u w:val="single"/>
          </w:rPr>
          <w:t>главой 12</w:t>
        </w:r>
      </w:hyperlink>
      <w:r w:rsidRPr="002E4E58">
        <w:rPr>
          <w:color w:val="000000"/>
        </w:rPr>
        <w:t> настоящего Кодекса.</w:t>
      </w:r>
    </w:p>
    <w:p w14:paraId="68454CFA"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bCs/>
          <w:color w:val="000000"/>
        </w:rPr>
        <w:t>Срок исковой давности по специальным, антидемпинговым, компенсационным пошлинам, пеням, процентам</w:t>
      </w:r>
      <w:r w:rsidR="00D26401" w:rsidRPr="002E4E58">
        <w:rPr>
          <w:bCs/>
          <w:color w:val="000000"/>
        </w:rPr>
        <w:t xml:space="preserve"> регламентируется статьей 143 ТК РК.</w:t>
      </w:r>
    </w:p>
    <w:p w14:paraId="45A704A3"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Исковая давность по требованиям таможенных органов или по требованию плательщика является периодом времени, в течение которого:</w:t>
      </w:r>
    </w:p>
    <w:p w14:paraId="3369B7AF"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1) таможенный орган вправе исчислить (начислить) плательщику или пересмотреть исчисленную плательщиком сумму специальных, антидемпинговых, компенсационных пошлин, а также сумму начисленных пеней, процентов;</w:t>
      </w:r>
    </w:p>
    <w:p w14:paraId="79B87F93"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2) плательщик вправе потребовать от таможенных органов проведения зачета и (или) возврата сумм специальных, антидемпинговых, компенсационных пошлин, пеней, процентов с учетом положений </w:t>
      </w:r>
      <w:hyperlink r:id="rId102" w:history="1">
        <w:r w:rsidRPr="002E4E58">
          <w:rPr>
            <w:color w:val="000080"/>
            <w:u w:val="single"/>
          </w:rPr>
          <w:t>Договора</w:t>
        </w:r>
      </w:hyperlink>
      <w:r w:rsidRPr="002E4E58">
        <w:rPr>
          <w:color w:val="000000"/>
        </w:rPr>
        <w:t> о Союзе, в том числе авансовых платежей, внесенных в качестве обеспечения исполнения обязанности по уплате специальных, антидемпинговых, компенсационных пошлин;</w:t>
      </w:r>
    </w:p>
    <w:p w14:paraId="360323C9"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3) плательщик вправе потребовать от таможенных органов возврат и (или) перечисление в бюджет в счет уплаты предстоящих таможенных пошлин, налогов, таможенных сборов, специальных, антидемпинговых, компенсационных пошлин, пеней, процентов деньги, внесенные на счет временного размещения денег таможенного органа;</w:t>
      </w:r>
    </w:p>
    <w:p w14:paraId="3180B9C0"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4) плательщик обязан по требованию таможенных органов уплатить суммы специальных, антидемпинговых, компенсационных пошлин, пеней, процентов;</w:t>
      </w:r>
    </w:p>
    <w:p w14:paraId="3262CB86"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5) плательщик вправе обратиться с заявлением о внесении изменений и дополнений в таможенную декларацию в соответствии с </w:t>
      </w:r>
      <w:hyperlink r:id="rId103" w:history="1">
        <w:r w:rsidRPr="002E4E58">
          <w:rPr>
            <w:color w:val="000080"/>
            <w:u w:val="single"/>
          </w:rPr>
          <w:t>таможенным законодательством</w:t>
        </w:r>
      </w:hyperlink>
      <w:r w:rsidRPr="002E4E58">
        <w:rPr>
          <w:color w:val="000000"/>
        </w:rPr>
        <w:t> Евразийского экономического союза.</w:t>
      </w:r>
    </w:p>
    <w:p w14:paraId="1326A62E"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Срок исковой давности по требованиям таможенных органов и плательщиков составляет три года, если иное не предусмотрено настоящей статьей.</w:t>
      </w:r>
    </w:p>
    <w:p w14:paraId="4CC1E5A9"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Для следующих категорий плательщиков срок исковой давности по требованиям таможенных органов и плательщиков составляет пять лет:</w:t>
      </w:r>
    </w:p>
    <w:p w14:paraId="45947204"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1) подлежащих налоговому мониторингу в соответствии с </w:t>
      </w:r>
      <w:hyperlink r:id="rId104" w:anchor="sub_id=1290000" w:history="1">
        <w:r w:rsidRPr="002E4E58">
          <w:rPr>
            <w:color w:val="000080"/>
            <w:u w:val="single"/>
          </w:rPr>
          <w:t>Кодексом</w:t>
        </w:r>
      </w:hyperlink>
      <w:r w:rsidRPr="002E4E58">
        <w:rPr>
          <w:color w:val="000000"/>
        </w:rPr>
        <w:t> Республики Казахстан «О налогах и других обязательных платежах в бюджет» (Налоговый кодекс);</w:t>
      </w:r>
    </w:p>
    <w:p w14:paraId="6AE6D353"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2) осуществляющих деятельность в сфере недропользования (топливно-энергетического сектора);</w:t>
      </w:r>
    </w:p>
    <w:p w14:paraId="3446091F"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3) включенных в реестр уполномоченных экономических операторов.</w:t>
      </w:r>
    </w:p>
    <w:p w14:paraId="7DD8A860"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Срок исковой давности по требованиям таможенных органов и плательщиков исчисляется с даты:</w:t>
      </w:r>
    </w:p>
    <w:p w14:paraId="7BC05AF7"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1) завершения таможенного декларирования и выпуска товаров, за исключением случаев, предусмотренных пунктом 4 настоящей статьи;</w:t>
      </w:r>
    </w:p>
    <w:p w14:paraId="1D6EABBF"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2) регистрации в таможенном органе обеспечения исполнения обязанности по уплате специальных, антидемпинговых, компенсационных пошлин деньгами, в том числе за счет авансовых платежей.</w:t>
      </w:r>
    </w:p>
    <w:p w14:paraId="39BF7529"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По товарам, находящимся под таможенным контролем в соответствии с выбранной таможенной процедурой, таможенный орган вправе исчислить или пересмотреть суммы специальных, антидемпинговых, компенсационных пошлин, пеней, процентов, подлежащие уплате, в течение срока нахождения товаров под таможенным контролем и трех лет, если иной срок не установлен пунктом 2 настоящей статьи, - после окончания срока нахождения товаров под таможенным контролем.</w:t>
      </w:r>
    </w:p>
    <w:p w14:paraId="00FE7745"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В случае истечения срока исковой давности по требованиям, установленным пунктом 1 настоящей статьи:</w:t>
      </w:r>
    </w:p>
    <w:p w14:paraId="3D324F95"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1) в период проведения таможенного контроля, в том числе после выпуска товаров, - срок исковой давности продлевается на срок проведения такого таможенного контроля, исполнения решения таможенного органа, принятого по результатам проведения таможенного контроля до погашения задолженности по специальным, антидемпинговым, компенсационным пошлинам, пеней, процентов;</w:t>
      </w:r>
    </w:p>
    <w:p w14:paraId="4E23E5D7" w14:textId="77777777" w:rsidR="00C64B20" w:rsidRPr="002E4E58" w:rsidRDefault="00C64B20" w:rsidP="002E4E58">
      <w:pPr>
        <w:tabs>
          <w:tab w:val="left" w:pos="993"/>
        </w:tabs>
        <w:ind w:firstLine="567"/>
        <w:jc w:val="both"/>
        <w:rPr>
          <w:spacing w:val="-1"/>
        </w:rPr>
      </w:pPr>
      <w:r w:rsidRPr="002E4E58">
        <w:rPr>
          <w:color w:val="000000"/>
        </w:rPr>
        <w:t>2) обжалования плательщиком в установленном законодательством Республики Казахстан порядке результатов таможенной проверки и (или) решения уполномоченного органа, вынесенного по результатам рассмотрения жалобы, а также решения, действия (бездействия) таможенного органа и (или) должностного лица таможенного органа, - срок исковой давности продлевается на срок рассмотрения жалобы и исполнения решения таможенного органа, вынесенного по результатам рассмотрения жалобы, а в случае обжалования в судебном порядке - на срок проведения судебного разбирательства и вступления в законную силу судебного акта.</w:t>
      </w:r>
    </w:p>
    <w:p w14:paraId="52353ED3" w14:textId="77777777" w:rsidR="00E02BC4" w:rsidRPr="002E4E58" w:rsidRDefault="00E02BC4" w:rsidP="002E4E58">
      <w:pPr>
        <w:tabs>
          <w:tab w:val="left" w:pos="993"/>
        </w:tabs>
        <w:ind w:firstLine="567"/>
        <w:jc w:val="both"/>
        <w:rPr>
          <w:b/>
        </w:rPr>
      </w:pPr>
      <w:r w:rsidRPr="002E4E58">
        <w:rPr>
          <w:b/>
        </w:rPr>
        <w:t>Рекомендуемая литература</w:t>
      </w:r>
    </w:p>
    <w:p w14:paraId="5FB7F6B2" w14:textId="77777777" w:rsidR="00E02BC4" w:rsidRPr="002E4E58" w:rsidRDefault="00E02BC4" w:rsidP="002E4E58">
      <w:pPr>
        <w:pStyle w:val="1"/>
        <w:shd w:val="clear" w:color="auto" w:fill="FFFFFF"/>
        <w:tabs>
          <w:tab w:val="left" w:pos="993"/>
        </w:tabs>
        <w:ind w:firstLine="567"/>
        <w:rPr>
          <w:color w:val="CF7000"/>
          <w:sz w:val="20"/>
        </w:rPr>
      </w:pPr>
      <w:r w:rsidRPr="002E4E58">
        <w:rPr>
          <w:sz w:val="20"/>
        </w:rPr>
        <w:t xml:space="preserve">1. </w:t>
      </w:r>
      <w:r w:rsidRPr="002E4E58">
        <w:rPr>
          <w:spacing w:val="16"/>
          <w:sz w:val="20"/>
        </w:rPr>
        <w:t xml:space="preserve"> </w:t>
      </w:r>
      <w:proofErr w:type="spellStart"/>
      <w:r w:rsidRPr="002E4E58">
        <w:rPr>
          <w:sz w:val="20"/>
          <w:shd w:val="clear" w:color="auto" w:fill="FFFFFF"/>
        </w:rPr>
        <w:t>Майбуров</w:t>
      </w:r>
      <w:proofErr w:type="spellEnd"/>
      <w:r w:rsidRPr="002E4E58">
        <w:rPr>
          <w:sz w:val="20"/>
          <w:shd w:val="clear" w:color="auto" w:fill="FFFFFF"/>
        </w:rPr>
        <w:t xml:space="preserve">, И. А., </w:t>
      </w:r>
      <w:proofErr w:type="spellStart"/>
      <w:r w:rsidRPr="002E4E58">
        <w:rPr>
          <w:sz w:val="20"/>
          <w:shd w:val="clear" w:color="auto" w:fill="FFFFFF"/>
        </w:rPr>
        <w:t>Ядренникова</w:t>
      </w:r>
      <w:proofErr w:type="spellEnd"/>
      <w:r w:rsidRPr="002E4E58">
        <w:rPr>
          <w:sz w:val="20"/>
          <w:shd w:val="clear" w:color="auto" w:fill="FFFFFF"/>
        </w:rPr>
        <w:t xml:space="preserve">, Е. В… и др. </w:t>
      </w:r>
      <w:r w:rsidRPr="002E4E58">
        <w:rPr>
          <w:rStyle w:val="ae"/>
          <w:i w:val="0"/>
          <w:sz w:val="20"/>
          <w:shd w:val="clear" w:color="auto" w:fill="FFFFFF"/>
        </w:rPr>
        <w:t>Налоговые и таможенные платежи: Учебник</w:t>
      </w:r>
      <w:r w:rsidRPr="002E4E58">
        <w:rPr>
          <w:i/>
          <w:sz w:val="20"/>
          <w:shd w:val="clear" w:color="auto" w:fill="FFFFFF"/>
        </w:rPr>
        <w:t>.</w:t>
      </w:r>
      <w:r w:rsidRPr="002E4E58">
        <w:rPr>
          <w:sz w:val="20"/>
          <w:shd w:val="clear" w:color="auto" w:fill="FFFFFF"/>
        </w:rPr>
        <w:t xml:space="preserve"> (Серия «</w:t>
      </w:r>
      <w:proofErr w:type="spellStart"/>
      <w:r w:rsidRPr="002E4E58">
        <w:rPr>
          <w:sz w:val="20"/>
          <w:shd w:val="clear" w:color="auto" w:fill="FFFFFF"/>
        </w:rPr>
        <w:t>Magister</w:t>
      </w:r>
      <w:proofErr w:type="spellEnd"/>
      <w:r w:rsidRPr="002E4E58">
        <w:rPr>
          <w:sz w:val="20"/>
          <w:shd w:val="clear" w:color="auto" w:fill="FFFFFF"/>
        </w:rPr>
        <w:t>»). - Москва: ООО "Издательство "Юнити-Дана", 2019. – 207 с.</w:t>
      </w:r>
    </w:p>
    <w:p w14:paraId="2F8006E6" w14:textId="77777777" w:rsidR="00E02BC4" w:rsidRPr="002E4E58" w:rsidRDefault="00E02BC4" w:rsidP="002E4E58">
      <w:pPr>
        <w:pStyle w:val="TableParagraph"/>
        <w:tabs>
          <w:tab w:val="left" w:pos="993"/>
        </w:tabs>
        <w:ind w:left="0" w:firstLine="567"/>
        <w:jc w:val="both"/>
        <w:rPr>
          <w:spacing w:val="-1"/>
          <w:sz w:val="20"/>
          <w:szCs w:val="20"/>
          <w:lang w:val="kk-KZ"/>
        </w:rPr>
      </w:pPr>
      <w:r w:rsidRPr="002E4E58">
        <w:rPr>
          <w:spacing w:val="-1"/>
          <w:sz w:val="20"/>
          <w:szCs w:val="20"/>
        </w:rPr>
        <w:t xml:space="preserve">2. </w:t>
      </w:r>
      <w:proofErr w:type="spellStart"/>
      <w:r w:rsidRPr="002E4E58">
        <w:rPr>
          <w:spacing w:val="-1"/>
          <w:sz w:val="20"/>
          <w:szCs w:val="20"/>
        </w:rPr>
        <w:t>Айдарханова</w:t>
      </w:r>
      <w:proofErr w:type="spellEnd"/>
      <w:r w:rsidRPr="002E4E58">
        <w:rPr>
          <w:spacing w:val="-1"/>
          <w:sz w:val="20"/>
          <w:szCs w:val="20"/>
        </w:rPr>
        <w:t xml:space="preserve"> К.Н. Таможенные органы РК. – Алматы: </w:t>
      </w:r>
      <w:r w:rsidRPr="002E4E58">
        <w:rPr>
          <w:spacing w:val="-1"/>
          <w:sz w:val="20"/>
          <w:szCs w:val="20"/>
          <w:lang w:val="kk-KZ"/>
        </w:rPr>
        <w:t>Қазақ университеті, 2018 г. – 115 с.</w:t>
      </w:r>
    </w:p>
    <w:p w14:paraId="5D955F2C" w14:textId="77777777" w:rsidR="00E02BC4" w:rsidRPr="002E4E58" w:rsidRDefault="00E02BC4" w:rsidP="002E4E58">
      <w:pPr>
        <w:pStyle w:val="TableParagraph"/>
        <w:tabs>
          <w:tab w:val="left" w:pos="993"/>
        </w:tabs>
        <w:ind w:left="0" w:firstLine="567"/>
        <w:jc w:val="both"/>
        <w:rPr>
          <w:sz w:val="20"/>
          <w:szCs w:val="20"/>
        </w:rPr>
      </w:pPr>
      <w:r w:rsidRPr="002E4E58">
        <w:rPr>
          <w:spacing w:val="-1"/>
          <w:sz w:val="20"/>
          <w:szCs w:val="20"/>
        </w:rPr>
        <w:t>Интернет-ресурсы:</w:t>
      </w:r>
    </w:p>
    <w:p w14:paraId="46710EF9" w14:textId="77777777" w:rsidR="00E02BC4" w:rsidRPr="00E662F5" w:rsidRDefault="00E02BC4" w:rsidP="00E662F5">
      <w:pPr>
        <w:pStyle w:val="af"/>
        <w:widowControl w:val="0"/>
        <w:numPr>
          <w:ilvl w:val="0"/>
          <w:numId w:val="16"/>
        </w:numPr>
        <w:tabs>
          <w:tab w:val="left" w:pos="393"/>
          <w:tab w:val="left" w:pos="993"/>
        </w:tabs>
        <w:spacing w:after="0" w:line="240" w:lineRule="auto"/>
        <w:ind w:left="0" w:firstLine="567"/>
        <w:contextualSpacing w:val="0"/>
        <w:jc w:val="both"/>
        <w:rPr>
          <w:rFonts w:ascii="Times New Roman" w:hAnsi="Times New Roman" w:cs="Times New Roman"/>
          <w:sz w:val="20"/>
          <w:szCs w:val="20"/>
        </w:rPr>
      </w:pPr>
      <w:r w:rsidRPr="00E662F5">
        <w:rPr>
          <w:rFonts w:ascii="Times New Roman" w:hAnsi="Times New Roman" w:cs="Times New Roman"/>
          <w:spacing w:val="-1"/>
          <w:sz w:val="20"/>
          <w:szCs w:val="20"/>
        </w:rPr>
        <w:t>Договор</w:t>
      </w:r>
      <w:r w:rsidRPr="00E662F5">
        <w:rPr>
          <w:rFonts w:ascii="Times New Roman" w:hAnsi="Times New Roman" w:cs="Times New Roman"/>
          <w:sz w:val="20"/>
          <w:szCs w:val="20"/>
        </w:rPr>
        <w:t xml:space="preserve">  </w:t>
      </w:r>
      <w:r w:rsidRPr="00E662F5">
        <w:rPr>
          <w:rFonts w:ascii="Times New Roman" w:hAnsi="Times New Roman" w:cs="Times New Roman"/>
          <w:spacing w:val="11"/>
          <w:sz w:val="20"/>
          <w:szCs w:val="20"/>
        </w:rPr>
        <w:t xml:space="preserve"> </w:t>
      </w:r>
      <w:r w:rsidRPr="00E662F5">
        <w:rPr>
          <w:rFonts w:ascii="Times New Roman" w:hAnsi="Times New Roman" w:cs="Times New Roman"/>
          <w:sz w:val="20"/>
          <w:szCs w:val="20"/>
        </w:rPr>
        <w:t xml:space="preserve">о  </w:t>
      </w:r>
      <w:r w:rsidRPr="00E662F5">
        <w:rPr>
          <w:rFonts w:ascii="Times New Roman" w:hAnsi="Times New Roman" w:cs="Times New Roman"/>
          <w:spacing w:val="11"/>
          <w:sz w:val="20"/>
          <w:szCs w:val="20"/>
        </w:rPr>
        <w:t xml:space="preserve"> </w:t>
      </w:r>
      <w:r w:rsidRPr="00E662F5">
        <w:rPr>
          <w:rFonts w:ascii="Times New Roman" w:hAnsi="Times New Roman" w:cs="Times New Roman"/>
          <w:spacing w:val="-1"/>
          <w:sz w:val="20"/>
          <w:szCs w:val="20"/>
        </w:rPr>
        <w:t>Таможенном</w:t>
      </w:r>
      <w:r w:rsidRPr="00E662F5">
        <w:rPr>
          <w:rFonts w:ascii="Times New Roman" w:hAnsi="Times New Roman" w:cs="Times New Roman"/>
          <w:sz w:val="20"/>
          <w:szCs w:val="20"/>
        </w:rPr>
        <w:t xml:space="preserve">  </w:t>
      </w:r>
      <w:r w:rsidRPr="00E662F5">
        <w:rPr>
          <w:rFonts w:ascii="Times New Roman" w:hAnsi="Times New Roman" w:cs="Times New Roman"/>
          <w:spacing w:val="11"/>
          <w:sz w:val="20"/>
          <w:szCs w:val="20"/>
        </w:rPr>
        <w:t xml:space="preserve"> </w:t>
      </w:r>
      <w:r w:rsidRPr="00E662F5">
        <w:rPr>
          <w:rFonts w:ascii="Times New Roman" w:hAnsi="Times New Roman" w:cs="Times New Roman"/>
          <w:spacing w:val="-1"/>
          <w:sz w:val="20"/>
          <w:szCs w:val="20"/>
        </w:rPr>
        <w:t>кодексе</w:t>
      </w:r>
      <w:r w:rsidRPr="00E662F5">
        <w:rPr>
          <w:rFonts w:ascii="Times New Roman" w:hAnsi="Times New Roman" w:cs="Times New Roman"/>
          <w:sz w:val="20"/>
          <w:szCs w:val="20"/>
        </w:rPr>
        <w:t xml:space="preserve">  </w:t>
      </w:r>
      <w:r w:rsidRPr="00E662F5">
        <w:rPr>
          <w:rFonts w:ascii="Times New Roman" w:hAnsi="Times New Roman" w:cs="Times New Roman"/>
          <w:spacing w:val="10"/>
          <w:sz w:val="20"/>
          <w:szCs w:val="20"/>
        </w:rPr>
        <w:t xml:space="preserve"> </w:t>
      </w:r>
      <w:r w:rsidRPr="00E662F5">
        <w:rPr>
          <w:rFonts w:ascii="Times New Roman" w:hAnsi="Times New Roman" w:cs="Times New Roman"/>
          <w:spacing w:val="-1"/>
          <w:sz w:val="20"/>
          <w:szCs w:val="20"/>
        </w:rPr>
        <w:t>Евразийского</w:t>
      </w:r>
      <w:r w:rsidRPr="00E662F5">
        <w:rPr>
          <w:rFonts w:ascii="Times New Roman" w:hAnsi="Times New Roman" w:cs="Times New Roman"/>
          <w:sz w:val="20"/>
          <w:szCs w:val="20"/>
        </w:rPr>
        <w:t xml:space="preserve">  </w:t>
      </w:r>
      <w:r w:rsidRPr="00E662F5">
        <w:rPr>
          <w:rFonts w:ascii="Times New Roman" w:hAnsi="Times New Roman" w:cs="Times New Roman"/>
          <w:spacing w:val="16"/>
          <w:sz w:val="20"/>
          <w:szCs w:val="20"/>
        </w:rPr>
        <w:t xml:space="preserve"> </w:t>
      </w:r>
      <w:r w:rsidRPr="00E662F5">
        <w:rPr>
          <w:rFonts w:ascii="Times New Roman" w:hAnsi="Times New Roman" w:cs="Times New Roman"/>
          <w:spacing w:val="-1"/>
          <w:sz w:val="20"/>
          <w:szCs w:val="20"/>
        </w:rPr>
        <w:t>экономического</w:t>
      </w:r>
      <w:r w:rsidRPr="00E662F5">
        <w:rPr>
          <w:rFonts w:ascii="Times New Roman" w:hAnsi="Times New Roman" w:cs="Times New Roman"/>
          <w:spacing w:val="69"/>
          <w:sz w:val="20"/>
          <w:szCs w:val="20"/>
        </w:rPr>
        <w:t xml:space="preserve"> </w:t>
      </w:r>
      <w:r w:rsidRPr="00E662F5">
        <w:rPr>
          <w:rFonts w:ascii="Times New Roman" w:hAnsi="Times New Roman" w:cs="Times New Roman"/>
          <w:spacing w:val="-1"/>
          <w:sz w:val="20"/>
          <w:szCs w:val="20"/>
        </w:rPr>
        <w:t>союза (ТК</w:t>
      </w:r>
      <w:r w:rsidRPr="00E662F5">
        <w:rPr>
          <w:rFonts w:ascii="Times New Roman" w:hAnsi="Times New Roman" w:cs="Times New Roman"/>
          <w:sz w:val="20"/>
          <w:szCs w:val="20"/>
        </w:rPr>
        <w:t xml:space="preserve"> ЕАЭС) от 11 </w:t>
      </w:r>
      <w:r w:rsidRPr="00E662F5">
        <w:rPr>
          <w:rFonts w:ascii="Times New Roman" w:hAnsi="Times New Roman" w:cs="Times New Roman"/>
          <w:spacing w:val="-1"/>
          <w:sz w:val="20"/>
          <w:szCs w:val="20"/>
        </w:rPr>
        <w:t>апреля</w:t>
      </w:r>
      <w:r w:rsidRPr="00E662F5">
        <w:rPr>
          <w:rFonts w:ascii="Times New Roman" w:hAnsi="Times New Roman" w:cs="Times New Roman"/>
          <w:sz w:val="20"/>
          <w:szCs w:val="20"/>
        </w:rPr>
        <w:t xml:space="preserve"> 2017 года</w:t>
      </w:r>
      <w:r w:rsidRPr="00E662F5">
        <w:rPr>
          <w:rFonts w:ascii="Times New Roman" w:hAnsi="Times New Roman" w:cs="Times New Roman"/>
          <w:spacing w:val="1"/>
          <w:sz w:val="20"/>
          <w:szCs w:val="20"/>
        </w:rPr>
        <w:t xml:space="preserve"> </w:t>
      </w:r>
      <w:hyperlink r:id="rId105">
        <w:r w:rsidRPr="00E662F5">
          <w:rPr>
            <w:rFonts w:ascii="Times New Roman" w:hAnsi="Times New Roman" w:cs="Times New Roman"/>
            <w:sz w:val="20"/>
            <w:szCs w:val="20"/>
          </w:rPr>
          <w:t>https://www.z</w:t>
        </w:r>
      </w:hyperlink>
      <w:r w:rsidRPr="00E662F5">
        <w:rPr>
          <w:rFonts w:ascii="Times New Roman" w:hAnsi="Times New Roman" w:cs="Times New Roman"/>
          <w:sz w:val="20"/>
          <w:szCs w:val="20"/>
        </w:rPr>
        <w:t>a</w:t>
      </w:r>
      <w:hyperlink r:id="rId106">
        <w:r w:rsidRPr="00E662F5">
          <w:rPr>
            <w:rFonts w:ascii="Times New Roman" w:hAnsi="Times New Roman" w:cs="Times New Roman"/>
            <w:sz w:val="20"/>
            <w:szCs w:val="20"/>
          </w:rPr>
          <w:t>kon.kz/</w:t>
        </w:r>
      </w:hyperlink>
    </w:p>
    <w:p w14:paraId="7A584730" w14:textId="77777777" w:rsidR="00E02BC4" w:rsidRPr="00E662F5" w:rsidRDefault="00E02BC4" w:rsidP="00E662F5">
      <w:pPr>
        <w:pStyle w:val="af"/>
        <w:widowControl w:val="0"/>
        <w:numPr>
          <w:ilvl w:val="0"/>
          <w:numId w:val="16"/>
        </w:numPr>
        <w:tabs>
          <w:tab w:val="left" w:pos="393"/>
          <w:tab w:val="left" w:pos="993"/>
        </w:tabs>
        <w:spacing w:after="0" w:line="240" w:lineRule="auto"/>
        <w:ind w:left="0" w:firstLine="567"/>
        <w:contextualSpacing w:val="0"/>
        <w:jc w:val="both"/>
        <w:rPr>
          <w:rFonts w:ascii="Times New Roman" w:hAnsi="Times New Roman" w:cs="Times New Roman"/>
          <w:sz w:val="20"/>
          <w:szCs w:val="20"/>
        </w:rPr>
      </w:pPr>
      <w:r w:rsidRPr="00E662F5">
        <w:rPr>
          <w:rFonts w:ascii="Times New Roman" w:hAnsi="Times New Roman" w:cs="Times New Roman"/>
          <w:spacing w:val="-1"/>
          <w:sz w:val="20"/>
          <w:szCs w:val="20"/>
        </w:rPr>
        <w:lastRenderedPageBreak/>
        <w:t>Кодекс</w:t>
      </w:r>
      <w:r w:rsidRPr="00E662F5">
        <w:rPr>
          <w:rFonts w:ascii="Times New Roman" w:hAnsi="Times New Roman" w:cs="Times New Roman"/>
          <w:sz w:val="20"/>
          <w:szCs w:val="20"/>
        </w:rPr>
        <w:t xml:space="preserve"> </w:t>
      </w:r>
      <w:r w:rsidRPr="00E662F5">
        <w:rPr>
          <w:rFonts w:ascii="Times New Roman" w:hAnsi="Times New Roman" w:cs="Times New Roman"/>
          <w:spacing w:val="-1"/>
          <w:sz w:val="20"/>
          <w:szCs w:val="20"/>
        </w:rPr>
        <w:t>Республики</w:t>
      </w:r>
      <w:r w:rsidRPr="00E662F5">
        <w:rPr>
          <w:rFonts w:ascii="Times New Roman" w:hAnsi="Times New Roman" w:cs="Times New Roman"/>
          <w:sz w:val="20"/>
          <w:szCs w:val="20"/>
        </w:rPr>
        <w:t xml:space="preserve"> </w:t>
      </w:r>
      <w:r w:rsidRPr="00E662F5">
        <w:rPr>
          <w:rFonts w:ascii="Times New Roman" w:hAnsi="Times New Roman" w:cs="Times New Roman"/>
          <w:spacing w:val="-1"/>
          <w:sz w:val="20"/>
          <w:szCs w:val="20"/>
        </w:rPr>
        <w:t>Казахстан</w:t>
      </w:r>
      <w:r w:rsidRPr="00E662F5">
        <w:rPr>
          <w:rFonts w:ascii="Times New Roman" w:hAnsi="Times New Roman" w:cs="Times New Roman"/>
          <w:sz w:val="20"/>
          <w:szCs w:val="20"/>
        </w:rPr>
        <w:t xml:space="preserve"> от 26 </w:t>
      </w:r>
      <w:r w:rsidRPr="00E662F5">
        <w:rPr>
          <w:rFonts w:ascii="Times New Roman" w:hAnsi="Times New Roman" w:cs="Times New Roman"/>
          <w:spacing w:val="-1"/>
          <w:sz w:val="20"/>
          <w:szCs w:val="20"/>
        </w:rPr>
        <w:t>декабря</w:t>
      </w:r>
      <w:r w:rsidRPr="00E662F5">
        <w:rPr>
          <w:rFonts w:ascii="Times New Roman" w:hAnsi="Times New Roman" w:cs="Times New Roman"/>
          <w:sz w:val="20"/>
          <w:szCs w:val="20"/>
        </w:rPr>
        <w:t xml:space="preserve"> 2017 г. </w:t>
      </w:r>
      <w:r w:rsidRPr="00E662F5">
        <w:rPr>
          <w:rFonts w:ascii="Times New Roman" w:hAnsi="Times New Roman" w:cs="Times New Roman"/>
          <w:spacing w:val="35"/>
          <w:sz w:val="20"/>
          <w:szCs w:val="20"/>
        </w:rPr>
        <w:t xml:space="preserve"> </w:t>
      </w:r>
      <w:r w:rsidRPr="00E662F5">
        <w:rPr>
          <w:rFonts w:ascii="Times New Roman" w:hAnsi="Times New Roman" w:cs="Times New Roman"/>
          <w:sz w:val="20"/>
          <w:szCs w:val="20"/>
        </w:rPr>
        <w:t xml:space="preserve">№ </w:t>
      </w:r>
      <w:r w:rsidRPr="00E662F5">
        <w:rPr>
          <w:rFonts w:ascii="Times New Roman" w:hAnsi="Times New Roman" w:cs="Times New Roman"/>
          <w:spacing w:val="34"/>
          <w:sz w:val="20"/>
          <w:szCs w:val="20"/>
        </w:rPr>
        <w:t xml:space="preserve"> </w:t>
      </w:r>
      <w:r w:rsidRPr="00E662F5">
        <w:rPr>
          <w:rFonts w:ascii="Times New Roman" w:hAnsi="Times New Roman" w:cs="Times New Roman"/>
          <w:sz w:val="20"/>
          <w:szCs w:val="20"/>
        </w:rPr>
        <w:t>123-VI«О</w:t>
      </w:r>
      <w:r w:rsidRPr="00E662F5">
        <w:rPr>
          <w:rFonts w:ascii="Times New Roman" w:hAnsi="Times New Roman" w:cs="Times New Roman"/>
          <w:spacing w:val="43"/>
          <w:sz w:val="20"/>
          <w:szCs w:val="20"/>
        </w:rPr>
        <w:t xml:space="preserve"> </w:t>
      </w:r>
      <w:r w:rsidRPr="00E662F5">
        <w:rPr>
          <w:rFonts w:ascii="Times New Roman" w:hAnsi="Times New Roman" w:cs="Times New Roman"/>
          <w:spacing w:val="-1"/>
          <w:sz w:val="20"/>
          <w:szCs w:val="20"/>
        </w:rPr>
        <w:t>таможенном регулировании</w:t>
      </w:r>
      <w:r w:rsidRPr="00E662F5">
        <w:rPr>
          <w:rFonts w:ascii="Times New Roman" w:hAnsi="Times New Roman" w:cs="Times New Roman"/>
          <w:sz w:val="20"/>
          <w:szCs w:val="20"/>
        </w:rPr>
        <w:t xml:space="preserve"> в РК»</w:t>
      </w:r>
      <w:r w:rsidRPr="00E662F5">
        <w:rPr>
          <w:rFonts w:ascii="Times New Roman" w:hAnsi="Times New Roman" w:cs="Times New Roman"/>
          <w:spacing w:val="-6"/>
          <w:sz w:val="20"/>
          <w:szCs w:val="20"/>
        </w:rPr>
        <w:t xml:space="preserve"> </w:t>
      </w:r>
      <w:hyperlink r:id="rId107">
        <w:r w:rsidRPr="00E662F5">
          <w:rPr>
            <w:rFonts w:ascii="Times New Roman" w:hAnsi="Times New Roman" w:cs="Times New Roman"/>
            <w:sz w:val="20"/>
            <w:szCs w:val="20"/>
          </w:rPr>
          <w:t>https://www.z</w:t>
        </w:r>
      </w:hyperlink>
      <w:r w:rsidRPr="00E662F5">
        <w:rPr>
          <w:rFonts w:ascii="Times New Roman" w:hAnsi="Times New Roman" w:cs="Times New Roman"/>
          <w:sz w:val="20"/>
          <w:szCs w:val="20"/>
        </w:rPr>
        <w:t>a</w:t>
      </w:r>
      <w:hyperlink r:id="rId108">
        <w:r w:rsidRPr="00E662F5">
          <w:rPr>
            <w:rFonts w:ascii="Times New Roman" w:hAnsi="Times New Roman" w:cs="Times New Roman"/>
            <w:sz w:val="20"/>
            <w:szCs w:val="20"/>
          </w:rPr>
          <w:t>kon.kz/</w:t>
        </w:r>
      </w:hyperlink>
    </w:p>
    <w:p w14:paraId="27AFE963" w14:textId="77777777" w:rsidR="00E02BC4" w:rsidRPr="00E662F5" w:rsidRDefault="00E02BC4" w:rsidP="00E662F5">
      <w:pPr>
        <w:pStyle w:val="TableParagraph"/>
        <w:numPr>
          <w:ilvl w:val="0"/>
          <w:numId w:val="16"/>
        </w:numPr>
        <w:tabs>
          <w:tab w:val="left" w:pos="393"/>
          <w:tab w:val="left" w:pos="993"/>
        </w:tabs>
        <w:autoSpaceDE/>
        <w:autoSpaceDN/>
        <w:ind w:left="0" w:firstLine="567"/>
        <w:jc w:val="both"/>
        <w:rPr>
          <w:sz w:val="20"/>
          <w:szCs w:val="20"/>
        </w:rPr>
      </w:pPr>
      <w:r w:rsidRPr="00E662F5">
        <w:rPr>
          <w:sz w:val="20"/>
          <w:szCs w:val="20"/>
        </w:rPr>
        <w:t xml:space="preserve">О </w:t>
      </w:r>
      <w:r w:rsidRPr="00E662F5">
        <w:rPr>
          <w:spacing w:val="-1"/>
          <w:sz w:val="20"/>
          <w:szCs w:val="20"/>
        </w:rPr>
        <w:t>таможенном</w:t>
      </w:r>
      <w:r w:rsidRPr="00E662F5">
        <w:rPr>
          <w:sz w:val="20"/>
          <w:szCs w:val="20"/>
        </w:rPr>
        <w:t xml:space="preserve"> деле в</w:t>
      </w:r>
      <w:r w:rsidRPr="00E662F5">
        <w:rPr>
          <w:spacing w:val="8"/>
          <w:sz w:val="20"/>
          <w:szCs w:val="20"/>
        </w:rPr>
        <w:t xml:space="preserve"> </w:t>
      </w:r>
      <w:r w:rsidRPr="00E662F5">
        <w:rPr>
          <w:spacing w:val="-1"/>
          <w:sz w:val="20"/>
          <w:szCs w:val="20"/>
        </w:rPr>
        <w:t>Республике</w:t>
      </w:r>
      <w:r w:rsidRPr="00E662F5">
        <w:rPr>
          <w:spacing w:val="6"/>
          <w:sz w:val="20"/>
          <w:szCs w:val="20"/>
        </w:rPr>
        <w:t xml:space="preserve"> </w:t>
      </w:r>
      <w:r w:rsidRPr="00E662F5">
        <w:rPr>
          <w:spacing w:val="-1"/>
          <w:sz w:val="20"/>
          <w:szCs w:val="20"/>
        </w:rPr>
        <w:t>Казахстан</w:t>
      </w:r>
      <w:r w:rsidRPr="00E662F5">
        <w:rPr>
          <w:spacing w:val="6"/>
          <w:sz w:val="20"/>
          <w:szCs w:val="20"/>
        </w:rPr>
        <w:t xml:space="preserve"> </w:t>
      </w:r>
      <w:r w:rsidRPr="00E662F5">
        <w:rPr>
          <w:spacing w:val="-1"/>
          <w:sz w:val="20"/>
          <w:szCs w:val="20"/>
        </w:rPr>
        <w:t>[Электронный</w:t>
      </w:r>
      <w:r w:rsidRPr="00E662F5">
        <w:rPr>
          <w:sz w:val="20"/>
          <w:szCs w:val="20"/>
        </w:rPr>
        <w:t xml:space="preserve"> </w:t>
      </w:r>
      <w:r w:rsidRPr="00E662F5">
        <w:rPr>
          <w:spacing w:val="7"/>
          <w:sz w:val="20"/>
          <w:szCs w:val="20"/>
        </w:rPr>
        <w:t xml:space="preserve"> </w:t>
      </w:r>
      <w:r w:rsidRPr="00E662F5">
        <w:rPr>
          <w:spacing w:val="-1"/>
          <w:sz w:val="20"/>
          <w:szCs w:val="20"/>
        </w:rPr>
        <w:t>ресурс]</w:t>
      </w:r>
      <w:r w:rsidRPr="00E662F5">
        <w:rPr>
          <w:sz w:val="20"/>
          <w:szCs w:val="20"/>
        </w:rPr>
        <w:t xml:space="preserve"> </w:t>
      </w:r>
      <w:r w:rsidRPr="00E662F5">
        <w:rPr>
          <w:spacing w:val="8"/>
          <w:sz w:val="20"/>
          <w:szCs w:val="20"/>
        </w:rPr>
        <w:t xml:space="preserve"> </w:t>
      </w:r>
      <w:r w:rsidRPr="00E662F5">
        <w:rPr>
          <w:sz w:val="20"/>
          <w:szCs w:val="20"/>
        </w:rPr>
        <w:t>/</w:t>
      </w:r>
      <w:r w:rsidRPr="00E662F5">
        <w:rPr>
          <w:spacing w:val="65"/>
          <w:sz w:val="20"/>
          <w:szCs w:val="20"/>
        </w:rPr>
        <w:t xml:space="preserve"> </w:t>
      </w:r>
      <w:proofErr w:type="spellStart"/>
      <w:r w:rsidRPr="00E662F5">
        <w:rPr>
          <w:spacing w:val="-1"/>
          <w:sz w:val="20"/>
          <w:szCs w:val="20"/>
        </w:rPr>
        <w:t>КазНУ</w:t>
      </w:r>
      <w:proofErr w:type="spellEnd"/>
      <w:r w:rsidRPr="00E662F5">
        <w:rPr>
          <w:sz w:val="20"/>
          <w:szCs w:val="20"/>
        </w:rPr>
        <w:t xml:space="preserve"> </w:t>
      </w:r>
      <w:r w:rsidRPr="00E662F5">
        <w:rPr>
          <w:spacing w:val="-1"/>
          <w:sz w:val="20"/>
          <w:szCs w:val="20"/>
        </w:rPr>
        <w:t>им.</w:t>
      </w:r>
      <w:r w:rsidRPr="00E662F5">
        <w:rPr>
          <w:sz w:val="20"/>
          <w:szCs w:val="20"/>
        </w:rPr>
        <w:t xml:space="preserve"> </w:t>
      </w:r>
      <w:r w:rsidRPr="00E662F5">
        <w:rPr>
          <w:spacing w:val="-1"/>
          <w:sz w:val="20"/>
          <w:szCs w:val="20"/>
        </w:rPr>
        <w:t>аль-Фараби,</w:t>
      </w:r>
      <w:r w:rsidRPr="00E662F5">
        <w:rPr>
          <w:sz w:val="20"/>
          <w:szCs w:val="20"/>
        </w:rPr>
        <w:t xml:space="preserve"> </w:t>
      </w:r>
      <w:r w:rsidRPr="00E662F5">
        <w:rPr>
          <w:spacing w:val="-1"/>
          <w:sz w:val="20"/>
          <w:szCs w:val="20"/>
        </w:rPr>
        <w:t>Науч.</w:t>
      </w:r>
      <w:r w:rsidRPr="00E662F5">
        <w:rPr>
          <w:sz w:val="20"/>
          <w:szCs w:val="20"/>
        </w:rPr>
        <w:t xml:space="preserve"> </w:t>
      </w:r>
      <w:r w:rsidRPr="00E662F5">
        <w:rPr>
          <w:spacing w:val="-1"/>
          <w:sz w:val="20"/>
          <w:szCs w:val="20"/>
        </w:rPr>
        <w:t>б-ка.-</w:t>
      </w:r>
      <w:r w:rsidRPr="00E662F5">
        <w:rPr>
          <w:spacing w:val="1"/>
          <w:sz w:val="20"/>
          <w:szCs w:val="20"/>
        </w:rPr>
        <w:t xml:space="preserve"> </w:t>
      </w:r>
      <w:r w:rsidRPr="00E662F5">
        <w:rPr>
          <w:spacing w:val="-1"/>
          <w:sz w:val="20"/>
          <w:szCs w:val="20"/>
        </w:rPr>
        <w:t>Алматы:</w:t>
      </w:r>
      <w:r w:rsidRPr="00E662F5">
        <w:rPr>
          <w:sz w:val="20"/>
          <w:szCs w:val="20"/>
        </w:rPr>
        <w:t xml:space="preserve"> </w:t>
      </w:r>
      <w:proofErr w:type="spellStart"/>
      <w:r w:rsidRPr="00E662F5">
        <w:rPr>
          <w:sz w:val="20"/>
          <w:szCs w:val="20"/>
        </w:rPr>
        <w:t>КазНУ</w:t>
      </w:r>
      <w:proofErr w:type="spellEnd"/>
      <w:r w:rsidRPr="00E662F5">
        <w:rPr>
          <w:sz w:val="20"/>
          <w:szCs w:val="20"/>
        </w:rPr>
        <w:t>, 2012.-</w:t>
      </w:r>
      <w:r w:rsidRPr="00E662F5">
        <w:rPr>
          <w:spacing w:val="-1"/>
          <w:sz w:val="20"/>
          <w:szCs w:val="20"/>
        </w:rPr>
        <w:t xml:space="preserve"> </w:t>
      </w:r>
      <w:r w:rsidRPr="00E662F5">
        <w:rPr>
          <w:sz w:val="20"/>
          <w:szCs w:val="20"/>
        </w:rPr>
        <w:t xml:space="preserve">42 </w:t>
      </w:r>
      <w:proofErr w:type="spellStart"/>
      <w:r w:rsidRPr="00E662F5">
        <w:rPr>
          <w:sz w:val="20"/>
          <w:szCs w:val="20"/>
        </w:rPr>
        <w:t>mb</w:t>
      </w:r>
      <w:proofErr w:type="spellEnd"/>
      <w:r w:rsidRPr="00E662F5">
        <w:rPr>
          <w:sz w:val="20"/>
          <w:szCs w:val="20"/>
        </w:rPr>
        <w:t>.</w:t>
      </w:r>
    </w:p>
    <w:p w14:paraId="229932A4" w14:textId="77777777" w:rsidR="00FD5D7F" w:rsidRPr="00E662F5" w:rsidRDefault="00E02BC4" w:rsidP="00E662F5">
      <w:pPr>
        <w:pStyle w:val="af"/>
        <w:numPr>
          <w:ilvl w:val="0"/>
          <w:numId w:val="16"/>
        </w:numPr>
        <w:tabs>
          <w:tab w:val="left" w:pos="993"/>
        </w:tabs>
        <w:spacing w:after="0" w:line="240" w:lineRule="auto"/>
        <w:ind w:left="0" w:firstLine="567"/>
        <w:jc w:val="both"/>
        <w:rPr>
          <w:rFonts w:ascii="Times New Roman" w:hAnsi="Times New Roman" w:cs="Times New Roman"/>
          <w:sz w:val="20"/>
          <w:szCs w:val="20"/>
        </w:rPr>
      </w:pPr>
      <w:r w:rsidRPr="00E662F5">
        <w:rPr>
          <w:rFonts w:ascii="Times New Roman" w:hAnsi="Times New Roman" w:cs="Times New Roman"/>
          <w:sz w:val="20"/>
          <w:szCs w:val="20"/>
        </w:rPr>
        <w:t xml:space="preserve">Учебный материал: тезисы лекций, видео-лекции, методические рекомендации по подготовке к семинарским занятиям, СРС и т.п., доступные на сайте </w:t>
      </w:r>
      <w:hyperlink r:id="rId109" w:history="1">
        <w:r w:rsidRPr="00E662F5">
          <w:rPr>
            <w:rStyle w:val="af0"/>
            <w:rFonts w:ascii="Times New Roman" w:hAnsi="Times New Roman" w:cs="Times New Roman"/>
            <w:sz w:val="20"/>
            <w:szCs w:val="20"/>
          </w:rPr>
          <w:t>www.univer.kaznu.kz</w:t>
        </w:r>
      </w:hyperlink>
      <w:r w:rsidRPr="00E662F5">
        <w:rPr>
          <w:rFonts w:ascii="Times New Roman" w:hAnsi="Times New Roman" w:cs="Times New Roman"/>
          <w:sz w:val="20"/>
          <w:szCs w:val="20"/>
        </w:rPr>
        <w:t xml:space="preserve"> в разделе УМКД.</w:t>
      </w:r>
    </w:p>
    <w:p w14:paraId="6A386F7A" w14:textId="77777777" w:rsidR="00E02BC4" w:rsidRPr="002E4E58" w:rsidRDefault="00E02BC4" w:rsidP="002E4E58">
      <w:pPr>
        <w:tabs>
          <w:tab w:val="left" w:pos="993"/>
        </w:tabs>
        <w:ind w:firstLine="567"/>
        <w:jc w:val="both"/>
        <w:rPr>
          <w:spacing w:val="-1"/>
        </w:rPr>
      </w:pPr>
    </w:p>
    <w:p w14:paraId="12199A7A" w14:textId="77777777" w:rsidR="00FD5D7F" w:rsidRDefault="00FD5D7F" w:rsidP="004838B1">
      <w:pPr>
        <w:tabs>
          <w:tab w:val="left" w:pos="993"/>
        </w:tabs>
        <w:jc w:val="center"/>
        <w:rPr>
          <w:b/>
        </w:rPr>
      </w:pPr>
      <w:r w:rsidRPr="002E4E58">
        <w:rPr>
          <w:b/>
          <w:spacing w:val="-1"/>
        </w:rPr>
        <w:t xml:space="preserve">Тема 9. </w:t>
      </w:r>
      <w:r w:rsidRPr="002E4E58">
        <w:rPr>
          <w:b/>
        </w:rPr>
        <w:t>Контроль таможенной стоимости товаров.</w:t>
      </w:r>
    </w:p>
    <w:p w14:paraId="7B47F729" w14:textId="77777777" w:rsidR="004838B1" w:rsidRPr="002E4E58" w:rsidRDefault="004838B1" w:rsidP="004838B1">
      <w:pPr>
        <w:tabs>
          <w:tab w:val="left" w:pos="993"/>
        </w:tabs>
        <w:jc w:val="center"/>
        <w:rPr>
          <w:b/>
        </w:rPr>
      </w:pPr>
    </w:p>
    <w:p w14:paraId="12E1CC9E" w14:textId="77777777" w:rsidR="00B06345" w:rsidRPr="002E4E58" w:rsidRDefault="00B06345" w:rsidP="002E4E58">
      <w:pPr>
        <w:pStyle w:val="a3"/>
        <w:tabs>
          <w:tab w:val="left" w:pos="993"/>
        </w:tabs>
        <w:ind w:firstLine="567"/>
        <w:rPr>
          <w:sz w:val="20"/>
        </w:rPr>
      </w:pPr>
      <w:r w:rsidRPr="002E4E58">
        <w:rPr>
          <w:b/>
          <w:sz w:val="20"/>
        </w:rPr>
        <w:t xml:space="preserve">Ключевые слова: </w:t>
      </w:r>
      <w:r w:rsidRPr="002E4E58">
        <w:rPr>
          <w:sz w:val="20"/>
        </w:rPr>
        <w:t>таможенные платежи, таможенные пошлины, таможенные сборы.</w:t>
      </w:r>
    </w:p>
    <w:p w14:paraId="7B739273" w14:textId="77777777" w:rsidR="00B06345" w:rsidRPr="002E4E58" w:rsidRDefault="00B06345" w:rsidP="002E4E58">
      <w:pPr>
        <w:pStyle w:val="a3"/>
        <w:tabs>
          <w:tab w:val="left" w:pos="993"/>
        </w:tabs>
        <w:ind w:firstLine="567"/>
        <w:rPr>
          <w:b/>
          <w:sz w:val="20"/>
        </w:rPr>
      </w:pPr>
      <w:r w:rsidRPr="002E4E58">
        <w:rPr>
          <w:b/>
          <w:sz w:val="20"/>
        </w:rPr>
        <w:t xml:space="preserve">Основные вопросы: </w:t>
      </w:r>
    </w:p>
    <w:p w14:paraId="1BC649CE" w14:textId="77777777" w:rsidR="008266F7" w:rsidRPr="00E662F5" w:rsidRDefault="008266F7" w:rsidP="00E662F5">
      <w:pPr>
        <w:pStyle w:val="af"/>
        <w:numPr>
          <w:ilvl w:val="0"/>
          <w:numId w:val="15"/>
        </w:numPr>
        <w:tabs>
          <w:tab w:val="left" w:pos="426"/>
          <w:tab w:val="left" w:pos="993"/>
        </w:tabs>
        <w:spacing w:after="0" w:line="240" w:lineRule="auto"/>
        <w:ind w:left="0" w:firstLine="567"/>
        <w:jc w:val="both"/>
        <w:rPr>
          <w:rFonts w:ascii="Times New Roman" w:hAnsi="Times New Roman" w:cs="Times New Roman"/>
          <w:sz w:val="20"/>
          <w:szCs w:val="20"/>
        </w:rPr>
      </w:pPr>
      <w:r w:rsidRPr="00E662F5">
        <w:rPr>
          <w:rFonts w:ascii="Times New Roman" w:hAnsi="Times New Roman" w:cs="Times New Roman"/>
          <w:spacing w:val="-1"/>
          <w:sz w:val="20"/>
          <w:szCs w:val="20"/>
        </w:rPr>
        <w:t xml:space="preserve">Объяснить расчет таможенной стоимости товаров. </w:t>
      </w:r>
    </w:p>
    <w:p w14:paraId="210A1969" w14:textId="77777777" w:rsidR="008266F7" w:rsidRPr="00E662F5" w:rsidRDefault="008266F7" w:rsidP="00E662F5">
      <w:pPr>
        <w:pStyle w:val="af"/>
        <w:numPr>
          <w:ilvl w:val="0"/>
          <w:numId w:val="15"/>
        </w:numPr>
        <w:tabs>
          <w:tab w:val="left" w:pos="426"/>
          <w:tab w:val="left" w:pos="993"/>
        </w:tabs>
        <w:spacing w:after="0" w:line="240" w:lineRule="auto"/>
        <w:ind w:left="0" w:firstLine="567"/>
        <w:jc w:val="both"/>
        <w:rPr>
          <w:rFonts w:ascii="Times New Roman" w:hAnsi="Times New Roman" w:cs="Times New Roman"/>
          <w:sz w:val="20"/>
          <w:szCs w:val="20"/>
        </w:rPr>
      </w:pPr>
      <w:r w:rsidRPr="00E662F5">
        <w:rPr>
          <w:rFonts w:ascii="Times New Roman" w:hAnsi="Times New Roman" w:cs="Times New Roman"/>
          <w:spacing w:val="-1"/>
          <w:sz w:val="20"/>
          <w:szCs w:val="20"/>
        </w:rPr>
        <w:t xml:space="preserve">Описать порядок </w:t>
      </w:r>
      <w:r w:rsidRPr="00E662F5">
        <w:rPr>
          <w:rFonts w:ascii="Times New Roman" w:hAnsi="Times New Roman" w:cs="Times New Roman"/>
          <w:color w:val="000000"/>
          <w:sz w:val="20"/>
          <w:szCs w:val="20"/>
          <w:shd w:val="clear" w:color="auto" w:fill="FFFFFF"/>
        </w:rPr>
        <w:t xml:space="preserve">проверки правильности определения и заявления таможенной стоимости товаров (выбора и применения метода определения таможенной стоимости товаров, структуры и величины таможенной стоимости товаров, документального подтверждения сведений о таможенной стоимости товаров). </w:t>
      </w:r>
    </w:p>
    <w:p w14:paraId="1B7DA61E" w14:textId="77777777" w:rsidR="00B06345" w:rsidRPr="00E662F5" w:rsidRDefault="008266F7" w:rsidP="00E662F5">
      <w:pPr>
        <w:pStyle w:val="af"/>
        <w:numPr>
          <w:ilvl w:val="0"/>
          <w:numId w:val="15"/>
        </w:numPr>
        <w:tabs>
          <w:tab w:val="left" w:pos="993"/>
        </w:tabs>
        <w:spacing w:after="0" w:line="240" w:lineRule="auto"/>
        <w:ind w:left="0" w:firstLine="567"/>
        <w:jc w:val="both"/>
        <w:rPr>
          <w:rFonts w:ascii="Times New Roman" w:hAnsi="Times New Roman" w:cs="Times New Roman"/>
          <w:sz w:val="20"/>
          <w:szCs w:val="20"/>
        </w:rPr>
      </w:pPr>
      <w:r w:rsidRPr="00E662F5">
        <w:rPr>
          <w:rFonts w:ascii="Times New Roman" w:hAnsi="Times New Roman" w:cs="Times New Roman"/>
          <w:spacing w:val="-1"/>
          <w:sz w:val="20"/>
          <w:szCs w:val="20"/>
        </w:rPr>
        <w:t>Описать порядок контроля таможенной стоимости до выпуска товаров и после выпуска товаров.</w:t>
      </w:r>
    </w:p>
    <w:p w14:paraId="3E5A7FA0" w14:textId="77777777" w:rsidR="00D26401" w:rsidRPr="002E4E58" w:rsidRDefault="002E4E58" w:rsidP="002E4E58">
      <w:pPr>
        <w:pStyle w:val="a7"/>
        <w:tabs>
          <w:tab w:val="left" w:pos="993"/>
        </w:tabs>
        <w:spacing w:after="0"/>
        <w:ind w:left="0" w:firstLine="567"/>
        <w:jc w:val="both"/>
      </w:pPr>
      <w:r w:rsidRPr="002E4E58">
        <w:rPr>
          <w:b/>
          <w:lang w:val="kk-KZ"/>
        </w:rPr>
        <w:t>Тезисы:</w:t>
      </w:r>
      <w:r>
        <w:rPr>
          <w:b/>
          <w:lang w:val="kk-KZ"/>
        </w:rPr>
        <w:t xml:space="preserve"> </w:t>
      </w:r>
      <w:r w:rsidR="00D26401" w:rsidRPr="002E4E58">
        <w:t>Формирование казахстанских норм таможенной стоимости на основе международных принципов является важным условием обеспечения эффективности интеграции экономики Казахстана в мирохозяйственные связи, качественно новым этапом в развитии национального таможенного законодательства.</w:t>
      </w:r>
    </w:p>
    <w:p w14:paraId="30DEF5D7" w14:textId="77777777" w:rsidR="00D26401" w:rsidRPr="002E4E58" w:rsidRDefault="00D26401" w:rsidP="002E4E58">
      <w:pPr>
        <w:pStyle w:val="a7"/>
        <w:tabs>
          <w:tab w:val="left" w:pos="993"/>
        </w:tabs>
        <w:spacing w:after="0"/>
        <w:ind w:left="0" w:firstLine="567"/>
        <w:jc w:val="both"/>
      </w:pPr>
      <w:r w:rsidRPr="002E4E58">
        <w:t>Особенности казахстанской таможенной политики переходного периода, отличие правовой системы Казахстана от систем развитых капиталистических стран вызывают существенные трудности в практической работе по внедрению системы определения таможенной стоимости, требуют адаптации нормативно-правовой базы к реальным условиям.</w:t>
      </w:r>
    </w:p>
    <w:p w14:paraId="748A1557" w14:textId="77777777" w:rsidR="00D26401" w:rsidRPr="002E4E58" w:rsidRDefault="00D26401" w:rsidP="002E4E58">
      <w:pPr>
        <w:pStyle w:val="a7"/>
        <w:tabs>
          <w:tab w:val="left" w:pos="993"/>
        </w:tabs>
        <w:spacing w:after="0"/>
        <w:ind w:left="0" w:firstLine="567"/>
        <w:jc w:val="both"/>
      </w:pPr>
      <w:r w:rsidRPr="002E4E58">
        <w:t>Дальнейшее развитие и совершенствование нормативной национальной базы по таможенной стоимости осуществляется путем ее все больший гармонизации с международными нормами и правилами в этой области.</w:t>
      </w:r>
    </w:p>
    <w:p w14:paraId="70619B72" w14:textId="77777777" w:rsidR="00D26401" w:rsidRPr="002E4E58" w:rsidRDefault="00D26401" w:rsidP="002E4E58">
      <w:pPr>
        <w:shd w:val="clear" w:color="auto" w:fill="FFFFFF"/>
        <w:tabs>
          <w:tab w:val="left" w:pos="993"/>
        </w:tabs>
        <w:ind w:firstLine="567"/>
        <w:jc w:val="both"/>
        <w:textAlignment w:val="baseline"/>
      </w:pPr>
      <w:r w:rsidRPr="002E4E58">
        <w:t>Таможенная стоимость – эта та стоимость товара, на основе которой исчисляются все таможенные платежи перемещаемых через таможенную границу товаров и транспортных средств. Это значит, что основное назначение таможенной стоимости товаров – быть базой для расчета таможенных платежей.</w:t>
      </w:r>
    </w:p>
    <w:p w14:paraId="6B955388" w14:textId="77777777" w:rsidR="00D26401" w:rsidRPr="002E4E58" w:rsidRDefault="00D26401" w:rsidP="002E4E58">
      <w:pPr>
        <w:pStyle w:val="a7"/>
        <w:tabs>
          <w:tab w:val="left" w:pos="993"/>
        </w:tabs>
        <w:spacing w:after="0"/>
        <w:ind w:left="0" w:firstLine="567"/>
        <w:jc w:val="both"/>
      </w:pPr>
      <w:r w:rsidRPr="002E4E58">
        <w:t>Таможенную стоимость заявляет таможенному органу декларант при перемещении товара через таможенную границу.</w:t>
      </w:r>
    </w:p>
    <w:p w14:paraId="5AB270A1" w14:textId="77777777" w:rsidR="00D26401" w:rsidRPr="002E4E58" w:rsidRDefault="00D26401" w:rsidP="002E4E58">
      <w:pPr>
        <w:pStyle w:val="a7"/>
        <w:tabs>
          <w:tab w:val="left" w:pos="993"/>
        </w:tabs>
        <w:spacing w:after="0"/>
        <w:ind w:left="0" w:firstLine="567"/>
        <w:jc w:val="both"/>
      </w:pPr>
      <w:r w:rsidRPr="002E4E58">
        <w:t>В таможенную стоимость товара входят:</w:t>
      </w:r>
    </w:p>
    <w:p w14:paraId="0A97C3CE" w14:textId="77777777" w:rsidR="00D26401" w:rsidRPr="002E4E58" w:rsidRDefault="00D26401" w:rsidP="002E4E58">
      <w:pPr>
        <w:pStyle w:val="a7"/>
        <w:tabs>
          <w:tab w:val="left" w:pos="993"/>
        </w:tabs>
        <w:spacing w:after="0"/>
        <w:ind w:left="0" w:firstLine="567"/>
        <w:jc w:val="both"/>
      </w:pPr>
      <w:r w:rsidRPr="002E4E58">
        <w:t>а) указанная в счет-фактуре цена товара;</w:t>
      </w:r>
    </w:p>
    <w:p w14:paraId="7B3F7E37" w14:textId="77777777" w:rsidR="00D26401" w:rsidRPr="002E4E58" w:rsidRDefault="00D26401" w:rsidP="002E4E58">
      <w:pPr>
        <w:pStyle w:val="a7"/>
        <w:tabs>
          <w:tab w:val="left" w:pos="993"/>
        </w:tabs>
        <w:spacing w:after="0"/>
        <w:ind w:left="0" w:firstLine="567"/>
        <w:jc w:val="both"/>
      </w:pPr>
      <w:r w:rsidRPr="002E4E58">
        <w:t>б) стоимость перевозки товара;</w:t>
      </w:r>
    </w:p>
    <w:p w14:paraId="4DD9EFA7" w14:textId="77777777" w:rsidR="00D26401" w:rsidRPr="002E4E58" w:rsidRDefault="00D26401" w:rsidP="002E4E58">
      <w:pPr>
        <w:pStyle w:val="a7"/>
        <w:tabs>
          <w:tab w:val="left" w:pos="993"/>
        </w:tabs>
        <w:spacing w:after="0"/>
        <w:ind w:left="0" w:firstLine="567"/>
        <w:jc w:val="both"/>
      </w:pPr>
      <w:r w:rsidRPr="002E4E58">
        <w:t>в) страховая сумма, уплаченная за риск возможной гибели товара во время его транспортировки;</w:t>
      </w:r>
    </w:p>
    <w:p w14:paraId="3CCBB442" w14:textId="77777777" w:rsidR="00D26401" w:rsidRPr="002E4E58" w:rsidRDefault="00D26401" w:rsidP="002E4E58">
      <w:pPr>
        <w:pStyle w:val="a7"/>
        <w:tabs>
          <w:tab w:val="left" w:pos="993"/>
        </w:tabs>
        <w:spacing w:after="0"/>
        <w:ind w:left="0" w:firstLine="567"/>
        <w:jc w:val="both"/>
      </w:pPr>
      <w:r w:rsidRPr="002E4E58">
        <w:t>г) расходы, связанные с доставкой товара до места вывоза товара с таможенной территории  РК;</w:t>
      </w:r>
    </w:p>
    <w:p w14:paraId="6DCF129A" w14:textId="77777777" w:rsidR="00D26401" w:rsidRPr="002E4E58" w:rsidRDefault="00D26401" w:rsidP="002E4E58">
      <w:pPr>
        <w:shd w:val="clear" w:color="auto" w:fill="FFFFFF"/>
        <w:tabs>
          <w:tab w:val="left" w:pos="993"/>
        </w:tabs>
        <w:ind w:firstLine="567"/>
        <w:jc w:val="both"/>
        <w:textAlignment w:val="baseline"/>
      </w:pPr>
      <w:r w:rsidRPr="002E4E58">
        <w:t>д) стоимость контейнеров, другой тары, а также упаковки.</w:t>
      </w:r>
    </w:p>
    <w:p w14:paraId="3C099ADA" w14:textId="77777777" w:rsidR="00324A3F" w:rsidRPr="002E4E58" w:rsidRDefault="00324A3F" w:rsidP="002E4E58">
      <w:pPr>
        <w:tabs>
          <w:tab w:val="left" w:pos="993"/>
        </w:tabs>
        <w:ind w:firstLine="567"/>
        <w:jc w:val="both"/>
      </w:pPr>
      <w:r w:rsidRPr="002E4E58">
        <w:t>Решение о правильности применения выбранного декларантом метода определения таможенной стоимости принимается таможен</w:t>
      </w:r>
      <w:r w:rsidRPr="002E4E58">
        <w:softHyphen/>
        <w:t>ным органом, производящим таможенное оформление товара.</w:t>
      </w:r>
    </w:p>
    <w:p w14:paraId="57866F3E" w14:textId="77777777" w:rsidR="00324A3F" w:rsidRPr="002E4E58" w:rsidRDefault="00324A3F" w:rsidP="002E4E58">
      <w:pPr>
        <w:tabs>
          <w:tab w:val="left" w:pos="993"/>
        </w:tabs>
        <w:ind w:firstLine="567"/>
        <w:jc w:val="both"/>
      </w:pPr>
      <w:r w:rsidRPr="002E4E58">
        <w:t>Таможенная стоимость заявляется (декларируется) декларантом таможенному органу  РК при таможенном оформлении партии то</w:t>
      </w:r>
      <w:r w:rsidRPr="002E4E58">
        <w:softHyphen/>
        <w:t>вара, перемещаемого через таможенную границу согласно правилам, предусмотренным действующим Законодательством  РК.</w:t>
      </w:r>
    </w:p>
    <w:p w14:paraId="5B667364" w14:textId="77777777" w:rsidR="00324A3F" w:rsidRPr="002E4E58" w:rsidRDefault="00324A3F" w:rsidP="002E4E58">
      <w:pPr>
        <w:tabs>
          <w:tab w:val="left" w:pos="993"/>
        </w:tabs>
        <w:ind w:firstLine="567"/>
        <w:jc w:val="both"/>
      </w:pPr>
      <w:r w:rsidRPr="002E4E58">
        <w:t>Заявляемая декларантом таможенная стоимость и предоставляе</w:t>
      </w:r>
      <w:r w:rsidRPr="002E4E58">
        <w:softHyphen/>
        <w:t>мые им сведения, относящиеся к ее определению, должны основы</w:t>
      </w:r>
      <w:r w:rsidRPr="002E4E58">
        <w:softHyphen/>
        <w:t>ваться на достоверной, количественно  определяемой и докумен</w:t>
      </w:r>
      <w:r w:rsidRPr="002E4E58">
        <w:softHyphen/>
        <w:t>тально подтвержденной информации.</w:t>
      </w:r>
    </w:p>
    <w:p w14:paraId="0465A351" w14:textId="77777777" w:rsidR="00324A3F" w:rsidRPr="002E4E58" w:rsidRDefault="00324A3F" w:rsidP="002E4E58">
      <w:pPr>
        <w:tabs>
          <w:tab w:val="left" w:pos="993"/>
        </w:tabs>
        <w:ind w:firstLine="567"/>
        <w:jc w:val="both"/>
      </w:pPr>
      <w:r w:rsidRPr="002E4E58">
        <w:t>При возникновении необходимости в уточнении заявленной дек</w:t>
      </w:r>
      <w:r w:rsidRPr="002E4E58">
        <w:softHyphen/>
        <w:t>ларантом таможенной стоимости товара производится корректи</w:t>
      </w:r>
      <w:r w:rsidRPr="002E4E58">
        <w:softHyphen/>
        <w:t>ровка таможенной стоимости товара. При этом декларант вправе об</w:t>
      </w:r>
      <w:r w:rsidRPr="002E4E58">
        <w:softHyphen/>
        <w:t>ратиться в таможенный орган с заявлением об условном выпуске то</w:t>
      </w:r>
      <w:r w:rsidRPr="002E4E58">
        <w:softHyphen/>
        <w:t>вара и предоставлении ему декларируемого товара в пользование с условием предоставления гарантии уполномоченного банка или вне</w:t>
      </w:r>
      <w:r w:rsidRPr="002E4E58">
        <w:softHyphen/>
        <w:t>сения на депозитный счет таможенного органа сумм платежей и на</w:t>
      </w:r>
      <w:r w:rsidRPr="002E4E58">
        <w:softHyphen/>
        <w:t>логов, рассчитанных на основе разницы между условной ценой то</w:t>
      </w:r>
      <w:r w:rsidRPr="002E4E58">
        <w:softHyphen/>
        <w:t xml:space="preserve">вара и заявленной таможенной стоимостью товара. </w:t>
      </w:r>
    </w:p>
    <w:p w14:paraId="4A3701B0" w14:textId="77777777" w:rsidR="00324A3F" w:rsidRPr="002E4E58" w:rsidRDefault="00324A3F" w:rsidP="002E4E58">
      <w:pPr>
        <w:shd w:val="clear" w:color="auto" w:fill="FFFFFF"/>
        <w:tabs>
          <w:tab w:val="left" w:pos="993"/>
        </w:tabs>
        <w:ind w:firstLine="567"/>
        <w:jc w:val="both"/>
        <w:textAlignment w:val="baseline"/>
      </w:pPr>
      <w:r w:rsidRPr="002E4E58">
        <w:t>Сумма таможенных платежей и налогов зависит от вычисляемой таможенной стоимости, поэтому физические и юридические лица должны пользоваться предоставленными правами обжалования действий должностных лиц  в случаях несогласия. Однако на практике этого не происходит, поскольку таможенные органы выступают конечной инстанцией в определении таможенной стоимости. Здесь имеет место незнание физическими и юридическими лицами механизма и правил исчисления таможенных платежей и обжалования действий должностных лиц.</w:t>
      </w:r>
    </w:p>
    <w:p w14:paraId="3B489DAC"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bCs/>
          <w:color w:val="000000"/>
        </w:rPr>
        <w:t>Особенности проведения таможенного контроля таможенной стоимости товаров</w:t>
      </w:r>
      <w:r w:rsidR="00D26401" w:rsidRPr="002E4E58">
        <w:rPr>
          <w:bCs/>
          <w:color w:val="000000"/>
        </w:rPr>
        <w:t xml:space="preserve"> регулируются статьей 396 ТК РК.</w:t>
      </w:r>
    </w:p>
    <w:p w14:paraId="6BD59611"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При проведении таможенного контроля таможенной стоимости ввозимых товаров, заявленной при таможенном декларировании (далее в настоящей статье - контроль таможенной стоимости ввозимых товаров), таможенным органом осуществляется проверка правильности определения и заявления таможенной стоимости товаров (выбора и применения метода определения таможенной стоимости товаров, структуры и величины таможенной стоимости товаров, документального подтверждения сведений о таможенной стоимости товаров).</w:t>
      </w:r>
    </w:p>
    <w:p w14:paraId="7BEAE80F"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При проведении контроля таможенной стоимости ввозимых товаров таможенный орган вправе запросить у декларанта пояснения в письменной форме о факторах, влияющих на формирование цены товаров, а также об иных обстоятельствах, имеющих отношение к товарам, ввозимым на таможенную территорию Евразийского экономического союза.</w:t>
      </w:r>
    </w:p>
    <w:p w14:paraId="7DD57836"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lastRenderedPageBreak/>
        <w:t>Иные особенности контроля таможенной стоимости ввозимых товаров, в том числе признаки недостоверного определения таможенной стоимости товаров, основания для признания сведений о таможенной стоимости товаров недостоверными, </w:t>
      </w:r>
      <w:hyperlink r:id="rId110" w:anchor="sub_id=100" w:tooltip="Решение Коллегии Евразийской экономической комиссии от 27 марта 2018 года № 42 " w:history="1">
        <w:r w:rsidRPr="002E4E58">
          <w:rPr>
            <w:color w:val="000080"/>
            <w:u w:val="single"/>
          </w:rPr>
          <w:t>определяются</w:t>
        </w:r>
      </w:hyperlink>
      <w:r w:rsidRPr="002E4E58">
        <w:rPr>
          <w:color w:val="000000"/>
        </w:rPr>
        <w:t> Комиссией.</w:t>
      </w:r>
    </w:p>
    <w:p w14:paraId="0171BE0F"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Комиссия вправе определять особенности контроля таможенной стоимости ввозимых товаров, в отношении которых обязанность по уплате ввозных таможенных пошлин, налогов, не возникает в соответствии с частью первой </w:t>
      </w:r>
      <w:hyperlink r:id="rId111" w:anchor="sub_id=2160200" w:history="1">
        <w:r w:rsidRPr="002E4E58">
          <w:rPr>
            <w:color w:val="000080"/>
            <w:u w:val="single"/>
          </w:rPr>
          <w:t>пункта 2 статьи 216</w:t>
        </w:r>
      </w:hyperlink>
      <w:r w:rsidRPr="002E4E58">
        <w:rPr>
          <w:color w:val="000000"/>
        </w:rPr>
        <w:t> и частью первой </w:t>
      </w:r>
      <w:hyperlink r:id="rId112" w:anchor="sub_id=3060200" w:history="1">
        <w:r w:rsidRPr="002E4E58">
          <w:rPr>
            <w:color w:val="000080"/>
            <w:u w:val="single"/>
          </w:rPr>
          <w:t>пункта 2 статьи 306</w:t>
        </w:r>
      </w:hyperlink>
      <w:r w:rsidRPr="002E4E58">
        <w:rPr>
          <w:color w:val="000000"/>
        </w:rPr>
        <w:t> настоящего Кодекса.</w:t>
      </w:r>
    </w:p>
    <w:p w14:paraId="03950478"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При проведении таможенного контроля таможенной стоимости товаров, вывозимых с таможенной территории Евразийского экономического союза, заявленной при таможенном декларировании, таможенным органом осуществляется проверка правильности определения и заявления таможенной стоимости вывозимых товаров (структуры и, вывозимым с таможенной территории Евразийского экономического союза.</w:t>
      </w:r>
    </w:p>
    <w:p w14:paraId="06D919DC" w14:textId="77777777" w:rsidR="00324A3F" w:rsidRPr="002E4E58" w:rsidRDefault="00324A3F" w:rsidP="002E4E58">
      <w:pPr>
        <w:tabs>
          <w:tab w:val="left" w:pos="993"/>
        </w:tabs>
        <w:ind w:firstLine="567"/>
        <w:jc w:val="both"/>
      </w:pPr>
      <w:r w:rsidRPr="002E4E58">
        <w:t>Помимо основного назначения, таможенная стоимость прямо или косвенно используется и для иных таможенных целей, таких как введение таможенной статистики, проверка обоснованности цены товара при бартерных сделках, контроль за эквивалентностью встречных товарных отправок, осуществление валютного контроля при проведении экспортно-импортных операций, контроль за соблюдением устанавливаемых стоимостных квот.</w:t>
      </w:r>
    </w:p>
    <w:p w14:paraId="51C1B69D" w14:textId="77777777" w:rsidR="00324A3F" w:rsidRPr="002E4E58" w:rsidRDefault="00324A3F" w:rsidP="002E4E58">
      <w:pPr>
        <w:tabs>
          <w:tab w:val="left" w:pos="993"/>
        </w:tabs>
        <w:ind w:firstLine="567"/>
        <w:jc w:val="both"/>
      </w:pPr>
      <w:r w:rsidRPr="002E4E58">
        <w:t>Кроме обеспечения реализации чисто фискальных функций, наличие механизма определения и контроля таможенной стоимости способствует решению задач и построению рыночной экономики путем создания равных конкурентных условий для хозяйственных субъектов: все участники ВЭД ставятся в равные условия с точки зрения правил расчета установленных законом пошлин и налогов при ввозе товаров.</w:t>
      </w:r>
    </w:p>
    <w:p w14:paraId="0F878D9F" w14:textId="77777777" w:rsidR="00324A3F" w:rsidRPr="002E4E58" w:rsidRDefault="00324A3F" w:rsidP="002E4E58">
      <w:pPr>
        <w:pStyle w:val="a7"/>
        <w:tabs>
          <w:tab w:val="left" w:pos="993"/>
        </w:tabs>
        <w:spacing w:after="0"/>
        <w:ind w:left="0" w:firstLine="567"/>
        <w:jc w:val="both"/>
      </w:pPr>
      <w:r w:rsidRPr="002E4E58">
        <w:t>Введение четких норм и правил определения таможенной стоимости ввозимых товаров предполагает (со стороны государства в лице его соответствующих структур) организацию эффективной системы контроля за их соблюдением. Это необходимо для  обеспечения полноты поступлений доходов от взыскания таможенных платежей в государственный бюджет благодаря правильному исчислению базы налогообложения ввозимых товаров.</w:t>
      </w:r>
    </w:p>
    <w:p w14:paraId="5E50B79F" w14:textId="77777777" w:rsidR="00324A3F" w:rsidRPr="002E4E58" w:rsidRDefault="00324A3F" w:rsidP="002E4E58">
      <w:pPr>
        <w:pStyle w:val="a7"/>
        <w:tabs>
          <w:tab w:val="left" w:pos="993"/>
        </w:tabs>
        <w:spacing w:after="0"/>
        <w:ind w:left="0" w:firstLine="567"/>
        <w:jc w:val="both"/>
      </w:pPr>
      <w:r w:rsidRPr="002E4E58">
        <w:t>В связи с тем, что процедура определения и контроля таможенной стоимости связана с внешнеторговой деятельностью, особое значение приобретает унификация таможенного законодательства торгующих сторон.</w:t>
      </w:r>
    </w:p>
    <w:p w14:paraId="59A124B4" w14:textId="77777777" w:rsidR="00324A3F" w:rsidRPr="002E4E58" w:rsidRDefault="00324A3F" w:rsidP="002E4E58">
      <w:pPr>
        <w:pStyle w:val="a7"/>
        <w:tabs>
          <w:tab w:val="left" w:pos="993"/>
        </w:tabs>
        <w:spacing w:after="0"/>
        <w:ind w:left="0" w:firstLine="567"/>
        <w:jc w:val="both"/>
      </w:pPr>
      <w:r w:rsidRPr="002E4E58">
        <w:t>Это позволяет значительно облегчить участникам ВЭД организацию экспортно-импортных операций, упростить таможенное оформление товаров.</w:t>
      </w:r>
    </w:p>
    <w:p w14:paraId="1609F458" w14:textId="77777777" w:rsidR="00324A3F" w:rsidRPr="002E4E58" w:rsidRDefault="00324A3F" w:rsidP="002E4E58">
      <w:pPr>
        <w:pStyle w:val="a7"/>
        <w:tabs>
          <w:tab w:val="left" w:pos="993"/>
        </w:tabs>
        <w:spacing w:after="0"/>
        <w:ind w:left="0" w:firstLine="567"/>
        <w:jc w:val="both"/>
      </w:pPr>
      <w:r w:rsidRPr="002E4E58">
        <w:t>Поэтому весьма важным требованием к построению национального законодательства по таможенной стоимости и организации ее контроля является обеспечение формирования (создания) казахстанских правил определения таможенной стоимости на основе международных принципов. Это отвечает интересам, как государства, так и коммерческих кругов, облегчая взаимодействие с внешнеторговыми партнерами благодаря использованию наиболее широко распространенных в мировой торговой практике таможенных правил.</w:t>
      </w:r>
    </w:p>
    <w:p w14:paraId="16EF9D7A" w14:textId="77777777" w:rsidR="00324A3F" w:rsidRPr="002E4E58" w:rsidRDefault="00324A3F" w:rsidP="002E4E58">
      <w:pPr>
        <w:pStyle w:val="a7"/>
        <w:tabs>
          <w:tab w:val="left" w:pos="993"/>
        </w:tabs>
        <w:spacing w:after="0"/>
        <w:ind w:left="0" w:firstLine="567"/>
        <w:jc w:val="both"/>
      </w:pPr>
      <w:r w:rsidRPr="002E4E58">
        <w:t>Оценка товаров, перемещаемых через таможенную границу, с целью определения размера взимаемых таможенных платежей представляет собой одну из самых сложных процедур в международной таможенной практике. Используемая в настоящее время система определения таможенной стоимости сформировалась не сразу. В настоящее время большинством стран, участвующих во внешней торговле применяется одна из двух международных систем определения таможенной стоимости – «Брюссельская» или «</w:t>
      </w:r>
      <w:proofErr w:type="spellStart"/>
      <w:r w:rsidRPr="002E4E58">
        <w:t>ГАТТовская</w:t>
      </w:r>
      <w:proofErr w:type="spellEnd"/>
      <w:r w:rsidRPr="002E4E58">
        <w:t>». Лишь весьма небольшое число стран, не играющих сколько-нибудь значительной роли во внешнеторговом обороте, используют собственные национальные методики определения таможенной стоимости товаров [10, с. 22].</w:t>
      </w:r>
    </w:p>
    <w:p w14:paraId="01790C11" w14:textId="77777777" w:rsidR="00324A3F" w:rsidRPr="002E4E58" w:rsidRDefault="00324A3F" w:rsidP="002E4E58">
      <w:pPr>
        <w:tabs>
          <w:tab w:val="left" w:pos="993"/>
        </w:tabs>
        <w:ind w:firstLine="567"/>
        <w:jc w:val="both"/>
      </w:pPr>
      <w:r w:rsidRPr="002E4E58">
        <w:t>В соответствии с п. 6 Порядка контроля таможенной стоимости товаров, утвержденным Решением КТС от 20.09.10 г. № 376 (далее Порядок) при осуществлении контроля таможенной стоимости товаров может быть использована информация, имеющаяся в распоряжении таможенного органа. В частности по сделки с идентичными, однородными товарами, товарами того же класса или вида, ввозимыми при сопоставимых условиях [11].</w:t>
      </w:r>
    </w:p>
    <w:p w14:paraId="1BD0AB3D" w14:textId="77777777" w:rsidR="00324A3F" w:rsidRPr="002E4E58" w:rsidRDefault="00324A3F" w:rsidP="002E4E58">
      <w:pPr>
        <w:tabs>
          <w:tab w:val="left" w:pos="993"/>
        </w:tabs>
        <w:ind w:firstLine="567"/>
        <w:jc w:val="both"/>
      </w:pPr>
      <w:r w:rsidRPr="002E4E58">
        <w:t>Согласно п 7. Указанного Выше Порядка в случае невозможности принятия решения в отношении, заявленной декларантом таможенной стоимости товаров при обнаружении признаков указывающих на то, что сведения о таможенной стоимости товаров могут являться недостоверными либо заявленные сведения должным образом не подтверждены, должностное лицо принимает решение о проведении дополнительной проверки (ст.69 Кодекса РК «О таможенном деле в РК»), которая проводится в соответствии с разделом III Порядка.</w:t>
      </w:r>
    </w:p>
    <w:p w14:paraId="2F460C71" w14:textId="77777777" w:rsidR="00324A3F" w:rsidRPr="002E4E58" w:rsidRDefault="00324A3F" w:rsidP="002E4E58">
      <w:pPr>
        <w:tabs>
          <w:tab w:val="left" w:pos="993"/>
        </w:tabs>
        <w:ind w:firstLine="567"/>
        <w:jc w:val="both"/>
      </w:pPr>
      <w:r w:rsidRPr="002E4E58">
        <w:t>На основании п.8 Порядка решение о корректировки таможенной стоимости товаров принимается, если по результатам проведенного обнаружено, что заявленная таможенная стоимость товаров является недостоверной, в т.ч. неправильно выбран метод определения таможенной стоимости товаров и (или) определена стоимость товаров (ст. 68 Кодекса)</w:t>
      </w:r>
    </w:p>
    <w:p w14:paraId="2D5822C1" w14:textId="77777777" w:rsidR="00324A3F" w:rsidRPr="002E4E58" w:rsidRDefault="00324A3F" w:rsidP="002E4E58">
      <w:pPr>
        <w:tabs>
          <w:tab w:val="left" w:pos="993"/>
        </w:tabs>
        <w:ind w:firstLine="567"/>
        <w:jc w:val="both"/>
      </w:pPr>
      <w:r w:rsidRPr="002E4E58">
        <w:t>Выпуск товаров может быть осуществлен до подачи таможенной декларации при помещении под таможенные процедуры ввозимых (ввезенных) на таможенную территорию таможенного союза отдельных категорий товаров, указанных в статье 276 Кодекса Республики Казахстан «О таможенном деле в РК», а также при применении специальных упрощений в отношении уполномоченных экономических операторов [3].</w:t>
      </w:r>
    </w:p>
    <w:p w14:paraId="293A2430" w14:textId="77777777" w:rsidR="00324A3F" w:rsidRPr="002E4E58" w:rsidRDefault="00324A3F" w:rsidP="002E4E58">
      <w:pPr>
        <w:tabs>
          <w:tab w:val="left" w:pos="993"/>
        </w:tabs>
        <w:ind w:firstLine="567"/>
        <w:jc w:val="both"/>
      </w:pPr>
      <w:r w:rsidRPr="002E4E58">
        <w:t>В статье 276 Кодекса РК указаны товары, необходимые для ликвидации последствий стихийных бедствий, чрезвычайных ситуаций природного и техногенного характера, продукция военного назначения, необходимая для выполнения акций по поддержанию мира либо проведения учений, а также товары, подвергающиеся быстрой порче, живые животные, радиоактивные материалы, взрывчатые вещества, международные почтовые отправления, экспресс-грузы, гуманитарная и техническая помощь, сообщения и материалы для средств массовой информации, запасные части, двигатели, расходные материалы, оборудование и инструменты, необходимые для ремонта транспортных средств международной перевозки, и другие подобные товары</w:t>
      </w:r>
    </w:p>
    <w:p w14:paraId="368B0E02" w14:textId="77777777" w:rsidR="00324A3F" w:rsidRPr="002E4E58" w:rsidRDefault="00324A3F" w:rsidP="002E4E58">
      <w:pPr>
        <w:tabs>
          <w:tab w:val="left" w:pos="993"/>
        </w:tabs>
        <w:ind w:firstLine="567"/>
        <w:jc w:val="both"/>
      </w:pPr>
      <w:r w:rsidRPr="002E4E58">
        <w:t xml:space="preserve">В отношении товаров, подвергающихся быстрой порче, живых животных, радиоактивных материалов, взрывчатых веществ, международных почтовых отправлений, экспресс-грузов, сообщений и материалов для средств </w:t>
      </w:r>
      <w:r w:rsidRPr="002E4E58">
        <w:lastRenderedPageBreak/>
        <w:t>массовой информации, запасных частей, двигателей, расходных материалов, оборудования и инструментов, необходимых для ремонта транспортных средств международной перевозки, и других подобных товаров при их выпуске до подачи таможенной декларации представляется обеспечение уплаты таможенных пошлин, налогов.</w:t>
      </w:r>
    </w:p>
    <w:p w14:paraId="0FA52647" w14:textId="77777777" w:rsidR="00324A3F" w:rsidRPr="002E4E58" w:rsidRDefault="00324A3F" w:rsidP="002E4E58">
      <w:pPr>
        <w:shd w:val="clear" w:color="auto" w:fill="FFFFFF"/>
        <w:tabs>
          <w:tab w:val="left" w:pos="993"/>
        </w:tabs>
        <w:ind w:firstLine="567"/>
        <w:jc w:val="both"/>
        <w:textAlignment w:val="baseline"/>
        <w:rPr>
          <w:color w:val="000000"/>
        </w:rPr>
      </w:pPr>
      <w:r w:rsidRPr="002E4E58">
        <w:t>Итак, выпуск товаров до подачи таможенной декларации может быть осуществлен при соблюдении вышеуказанных условий независимо от организационно-правовой формы лица декларирующего такие товары.</w:t>
      </w:r>
    </w:p>
    <w:p w14:paraId="4DBA2EC9" w14:textId="77777777" w:rsidR="00E02BC4" w:rsidRPr="002E4E58" w:rsidRDefault="00C64B20" w:rsidP="002E4E58">
      <w:pPr>
        <w:tabs>
          <w:tab w:val="left" w:pos="993"/>
        </w:tabs>
        <w:ind w:firstLine="567"/>
        <w:jc w:val="both"/>
        <w:rPr>
          <w:b/>
        </w:rPr>
      </w:pPr>
      <w:r w:rsidRPr="002E4E58">
        <w:rPr>
          <w:color w:val="000000"/>
        </w:rPr>
        <w:t> </w:t>
      </w:r>
      <w:r w:rsidR="00E02BC4" w:rsidRPr="002E4E58">
        <w:rPr>
          <w:b/>
        </w:rPr>
        <w:t>Рекомендуемая литература</w:t>
      </w:r>
    </w:p>
    <w:p w14:paraId="7AA1A950" w14:textId="77777777" w:rsidR="00E02BC4" w:rsidRPr="002E4E58" w:rsidRDefault="00E02BC4" w:rsidP="002E4E58">
      <w:pPr>
        <w:pStyle w:val="1"/>
        <w:shd w:val="clear" w:color="auto" w:fill="FFFFFF"/>
        <w:tabs>
          <w:tab w:val="left" w:pos="993"/>
        </w:tabs>
        <w:ind w:firstLine="567"/>
        <w:rPr>
          <w:color w:val="CF7000"/>
          <w:sz w:val="20"/>
        </w:rPr>
      </w:pPr>
      <w:r w:rsidRPr="002E4E58">
        <w:rPr>
          <w:sz w:val="20"/>
        </w:rPr>
        <w:t xml:space="preserve">1. </w:t>
      </w:r>
      <w:r w:rsidRPr="002E4E58">
        <w:rPr>
          <w:spacing w:val="16"/>
          <w:sz w:val="20"/>
        </w:rPr>
        <w:t xml:space="preserve"> </w:t>
      </w:r>
      <w:proofErr w:type="spellStart"/>
      <w:r w:rsidRPr="002E4E58">
        <w:rPr>
          <w:sz w:val="20"/>
          <w:shd w:val="clear" w:color="auto" w:fill="FFFFFF"/>
        </w:rPr>
        <w:t>Майбуров</w:t>
      </w:r>
      <w:proofErr w:type="spellEnd"/>
      <w:r w:rsidRPr="002E4E58">
        <w:rPr>
          <w:sz w:val="20"/>
          <w:shd w:val="clear" w:color="auto" w:fill="FFFFFF"/>
        </w:rPr>
        <w:t xml:space="preserve">, И. А., </w:t>
      </w:r>
      <w:proofErr w:type="spellStart"/>
      <w:r w:rsidRPr="002E4E58">
        <w:rPr>
          <w:sz w:val="20"/>
          <w:shd w:val="clear" w:color="auto" w:fill="FFFFFF"/>
        </w:rPr>
        <w:t>Ядренникова</w:t>
      </w:r>
      <w:proofErr w:type="spellEnd"/>
      <w:r w:rsidRPr="002E4E58">
        <w:rPr>
          <w:sz w:val="20"/>
          <w:shd w:val="clear" w:color="auto" w:fill="FFFFFF"/>
        </w:rPr>
        <w:t xml:space="preserve">, Е. В… и др. </w:t>
      </w:r>
      <w:r w:rsidRPr="002E4E58">
        <w:rPr>
          <w:rStyle w:val="ae"/>
          <w:i w:val="0"/>
          <w:sz w:val="20"/>
          <w:shd w:val="clear" w:color="auto" w:fill="FFFFFF"/>
        </w:rPr>
        <w:t>Налоговые и таможенные платежи: Учебник</w:t>
      </w:r>
      <w:r w:rsidRPr="002E4E58">
        <w:rPr>
          <w:i/>
          <w:sz w:val="20"/>
          <w:shd w:val="clear" w:color="auto" w:fill="FFFFFF"/>
        </w:rPr>
        <w:t>.</w:t>
      </w:r>
      <w:r w:rsidRPr="002E4E58">
        <w:rPr>
          <w:sz w:val="20"/>
          <w:shd w:val="clear" w:color="auto" w:fill="FFFFFF"/>
        </w:rPr>
        <w:t xml:space="preserve"> (Серия «</w:t>
      </w:r>
      <w:proofErr w:type="spellStart"/>
      <w:r w:rsidRPr="002E4E58">
        <w:rPr>
          <w:sz w:val="20"/>
          <w:shd w:val="clear" w:color="auto" w:fill="FFFFFF"/>
        </w:rPr>
        <w:t>Magister</w:t>
      </w:r>
      <w:proofErr w:type="spellEnd"/>
      <w:r w:rsidRPr="002E4E58">
        <w:rPr>
          <w:sz w:val="20"/>
          <w:shd w:val="clear" w:color="auto" w:fill="FFFFFF"/>
        </w:rPr>
        <w:t>»). - Москва: ООО "Издательство "Юнити-Дана", 2019. – 207 с.</w:t>
      </w:r>
    </w:p>
    <w:p w14:paraId="26E9492A" w14:textId="77777777" w:rsidR="00E02BC4" w:rsidRPr="002E4E58" w:rsidRDefault="00E02BC4" w:rsidP="002E4E58">
      <w:pPr>
        <w:pStyle w:val="TableParagraph"/>
        <w:tabs>
          <w:tab w:val="left" w:pos="993"/>
        </w:tabs>
        <w:ind w:left="0" w:firstLine="567"/>
        <w:jc w:val="both"/>
        <w:rPr>
          <w:spacing w:val="-1"/>
          <w:sz w:val="20"/>
          <w:szCs w:val="20"/>
          <w:lang w:val="kk-KZ"/>
        </w:rPr>
      </w:pPr>
      <w:r w:rsidRPr="002E4E58">
        <w:rPr>
          <w:spacing w:val="-1"/>
          <w:sz w:val="20"/>
          <w:szCs w:val="20"/>
        </w:rPr>
        <w:t xml:space="preserve">2. </w:t>
      </w:r>
      <w:proofErr w:type="spellStart"/>
      <w:r w:rsidRPr="002E4E58">
        <w:rPr>
          <w:spacing w:val="-1"/>
          <w:sz w:val="20"/>
          <w:szCs w:val="20"/>
        </w:rPr>
        <w:t>Айдарханова</w:t>
      </w:r>
      <w:proofErr w:type="spellEnd"/>
      <w:r w:rsidRPr="002E4E58">
        <w:rPr>
          <w:spacing w:val="-1"/>
          <w:sz w:val="20"/>
          <w:szCs w:val="20"/>
        </w:rPr>
        <w:t xml:space="preserve"> К.Н. Таможенные органы РК. – Алматы: </w:t>
      </w:r>
      <w:r w:rsidRPr="002E4E58">
        <w:rPr>
          <w:spacing w:val="-1"/>
          <w:sz w:val="20"/>
          <w:szCs w:val="20"/>
          <w:lang w:val="kk-KZ"/>
        </w:rPr>
        <w:t>Қазақ университеті, 2018 г. – 115 с.</w:t>
      </w:r>
    </w:p>
    <w:p w14:paraId="5EA8A7B3" w14:textId="77777777" w:rsidR="00E02BC4" w:rsidRPr="002E4E58" w:rsidRDefault="00E02BC4" w:rsidP="002E4E58">
      <w:pPr>
        <w:pStyle w:val="TableParagraph"/>
        <w:tabs>
          <w:tab w:val="left" w:pos="993"/>
        </w:tabs>
        <w:ind w:left="0" w:firstLine="567"/>
        <w:jc w:val="both"/>
        <w:rPr>
          <w:sz w:val="20"/>
          <w:szCs w:val="20"/>
        </w:rPr>
      </w:pPr>
      <w:r w:rsidRPr="002E4E58">
        <w:rPr>
          <w:spacing w:val="-1"/>
          <w:sz w:val="20"/>
          <w:szCs w:val="20"/>
        </w:rPr>
        <w:t>Интернет-ресурсы:</w:t>
      </w:r>
    </w:p>
    <w:p w14:paraId="073656E5" w14:textId="77777777" w:rsidR="00E02BC4" w:rsidRPr="00E662F5" w:rsidRDefault="00E02BC4" w:rsidP="00E662F5">
      <w:pPr>
        <w:pStyle w:val="af"/>
        <w:widowControl w:val="0"/>
        <w:numPr>
          <w:ilvl w:val="0"/>
          <w:numId w:val="14"/>
        </w:numPr>
        <w:tabs>
          <w:tab w:val="left" w:pos="393"/>
          <w:tab w:val="left" w:pos="720"/>
        </w:tabs>
        <w:spacing w:after="0" w:line="240" w:lineRule="auto"/>
        <w:ind w:left="0" w:firstLine="567"/>
        <w:jc w:val="both"/>
        <w:rPr>
          <w:rFonts w:ascii="Times New Roman" w:hAnsi="Times New Roman" w:cs="Times New Roman"/>
          <w:sz w:val="20"/>
          <w:szCs w:val="20"/>
        </w:rPr>
      </w:pPr>
      <w:r w:rsidRPr="00E662F5">
        <w:rPr>
          <w:rFonts w:ascii="Times New Roman" w:hAnsi="Times New Roman" w:cs="Times New Roman"/>
          <w:spacing w:val="-1"/>
          <w:sz w:val="20"/>
          <w:szCs w:val="20"/>
        </w:rPr>
        <w:t>Договор</w:t>
      </w:r>
      <w:r w:rsidRPr="00E662F5">
        <w:rPr>
          <w:rFonts w:ascii="Times New Roman" w:hAnsi="Times New Roman" w:cs="Times New Roman"/>
          <w:sz w:val="20"/>
          <w:szCs w:val="20"/>
        </w:rPr>
        <w:t xml:space="preserve">  </w:t>
      </w:r>
      <w:r w:rsidRPr="00E662F5">
        <w:rPr>
          <w:rFonts w:ascii="Times New Roman" w:hAnsi="Times New Roman" w:cs="Times New Roman"/>
          <w:spacing w:val="11"/>
          <w:sz w:val="20"/>
          <w:szCs w:val="20"/>
        </w:rPr>
        <w:t xml:space="preserve"> </w:t>
      </w:r>
      <w:r w:rsidRPr="00E662F5">
        <w:rPr>
          <w:rFonts w:ascii="Times New Roman" w:hAnsi="Times New Roman" w:cs="Times New Roman"/>
          <w:sz w:val="20"/>
          <w:szCs w:val="20"/>
        </w:rPr>
        <w:t xml:space="preserve">о  </w:t>
      </w:r>
      <w:r w:rsidRPr="00E662F5">
        <w:rPr>
          <w:rFonts w:ascii="Times New Roman" w:hAnsi="Times New Roman" w:cs="Times New Roman"/>
          <w:spacing w:val="11"/>
          <w:sz w:val="20"/>
          <w:szCs w:val="20"/>
        </w:rPr>
        <w:t xml:space="preserve"> </w:t>
      </w:r>
      <w:r w:rsidRPr="00E662F5">
        <w:rPr>
          <w:rFonts w:ascii="Times New Roman" w:hAnsi="Times New Roman" w:cs="Times New Roman"/>
          <w:spacing w:val="-1"/>
          <w:sz w:val="20"/>
          <w:szCs w:val="20"/>
        </w:rPr>
        <w:t>Таможенном</w:t>
      </w:r>
      <w:r w:rsidRPr="00E662F5">
        <w:rPr>
          <w:rFonts w:ascii="Times New Roman" w:hAnsi="Times New Roman" w:cs="Times New Roman"/>
          <w:sz w:val="20"/>
          <w:szCs w:val="20"/>
        </w:rPr>
        <w:t xml:space="preserve">  </w:t>
      </w:r>
      <w:r w:rsidRPr="00E662F5">
        <w:rPr>
          <w:rFonts w:ascii="Times New Roman" w:hAnsi="Times New Roman" w:cs="Times New Roman"/>
          <w:spacing w:val="11"/>
          <w:sz w:val="20"/>
          <w:szCs w:val="20"/>
        </w:rPr>
        <w:t xml:space="preserve"> </w:t>
      </w:r>
      <w:r w:rsidRPr="00E662F5">
        <w:rPr>
          <w:rFonts w:ascii="Times New Roman" w:hAnsi="Times New Roman" w:cs="Times New Roman"/>
          <w:spacing w:val="-1"/>
          <w:sz w:val="20"/>
          <w:szCs w:val="20"/>
        </w:rPr>
        <w:t>кодексе</w:t>
      </w:r>
      <w:r w:rsidRPr="00E662F5">
        <w:rPr>
          <w:rFonts w:ascii="Times New Roman" w:hAnsi="Times New Roman" w:cs="Times New Roman"/>
          <w:sz w:val="20"/>
          <w:szCs w:val="20"/>
        </w:rPr>
        <w:t xml:space="preserve">  </w:t>
      </w:r>
      <w:r w:rsidRPr="00E662F5">
        <w:rPr>
          <w:rFonts w:ascii="Times New Roman" w:hAnsi="Times New Roman" w:cs="Times New Roman"/>
          <w:spacing w:val="10"/>
          <w:sz w:val="20"/>
          <w:szCs w:val="20"/>
        </w:rPr>
        <w:t xml:space="preserve"> </w:t>
      </w:r>
      <w:r w:rsidRPr="00E662F5">
        <w:rPr>
          <w:rFonts w:ascii="Times New Roman" w:hAnsi="Times New Roman" w:cs="Times New Roman"/>
          <w:spacing w:val="-1"/>
          <w:sz w:val="20"/>
          <w:szCs w:val="20"/>
        </w:rPr>
        <w:t>Евразийского</w:t>
      </w:r>
      <w:r w:rsidRPr="00E662F5">
        <w:rPr>
          <w:rFonts w:ascii="Times New Roman" w:hAnsi="Times New Roman" w:cs="Times New Roman"/>
          <w:sz w:val="20"/>
          <w:szCs w:val="20"/>
        </w:rPr>
        <w:t xml:space="preserve">  </w:t>
      </w:r>
      <w:r w:rsidRPr="00E662F5">
        <w:rPr>
          <w:rFonts w:ascii="Times New Roman" w:hAnsi="Times New Roman" w:cs="Times New Roman"/>
          <w:spacing w:val="16"/>
          <w:sz w:val="20"/>
          <w:szCs w:val="20"/>
        </w:rPr>
        <w:t xml:space="preserve"> </w:t>
      </w:r>
      <w:r w:rsidRPr="00E662F5">
        <w:rPr>
          <w:rFonts w:ascii="Times New Roman" w:hAnsi="Times New Roman" w:cs="Times New Roman"/>
          <w:spacing w:val="-1"/>
          <w:sz w:val="20"/>
          <w:szCs w:val="20"/>
        </w:rPr>
        <w:t>экономического</w:t>
      </w:r>
      <w:r w:rsidRPr="00E662F5">
        <w:rPr>
          <w:rFonts w:ascii="Times New Roman" w:hAnsi="Times New Roman" w:cs="Times New Roman"/>
          <w:spacing w:val="69"/>
          <w:sz w:val="20"/>
          <w:szCs w:val="20"/>
        </w:rPr>
        <w:t xml:space="preserve"> </w:t>
      </w:r>
      <w:r w:rsidRPr="00E662F5">
        <w:rPr>
          <w:rFonts w:ascii="Times New Roman" w:hAnsi="Times New Roman" w:cs="Times New Roman"/>
          <w:spacing w:val="-1"/>
          <w:sz w:val="20"/>
          <w:szCs w:val="20"/>
        </w:rPr>
        <w:t>союза (ТК</w:t>
      </w:r>
      <w:r w:rsidRPr="00E662F5">
        <w:rPr>
          <w:rFonts w:ascii="Times New Roman" w:hAnsi="Times New Roman" w:cs="Times New Roman"/>
          <w:sz w:val="20"/>
          <w:szCs w:val="20"/>
        </w:rPr>
        <w:t xml:space="preserve"> ЕАЭС) от 11 </w:t>
      </w:r>
      <w:r w:rsidRPr="00E662F5">
        <w:rPr>
          <w:rFonts w:ascii="Times New Roman" w:hAnsi="Times New Roman" w:cs="Times New Roman"/>
          <w:spacing w:val="-1"/>
          <w:sz w:val="20"/>
          <w:szCs w:val="20"/>
        </w:rPr>
        <w:t>апреля</w:t>
      </w:r>
      <w:r w:rsidRPr="00E662F5">
        <w:rPr>
          <w:rFonts w:ascii="Times New Roman" w:hAnsi="Times New Roman" w:cs="Times New Roman"/>
          <w:sz w:val="20"/>
          <w:szCs w:val="20"/>
        </w:rPr>
        <w:t xml:space="preserve"> 2017 года</w:t>
      </w:r>
      <w:r w:rsidRPr="00E662F5">
        <w:rPr>
          <w:rFonts w:ascii="Times New Roman" w:hAnsi="Times New Roman" w:cs="Times New Roman"/>
          <w:spacing w:val="1"/>
          <w:sz w:val="20"/>
          <w:szCs w:val="20"/>
        </w:rPr>
        <w:t xml:space="preserve"> </w:t>
      </w:r>
      <w:hyperlink r:id="rId113">
        <w:r w:rsidRPr="00E662F5">
          <w:rPr>
            <w:rFonts w:ascii="Times New Roman" w:hAnsi="Times New Roman" w:cs="Times New Roman"/>
            <w:sz w:val="20"/>
            <w:szCs w:val="20"/>
          </w:rPr>
          <w:t>https://www.z</w:t>
        </w:r>
      </w:hyperlink>
      <w:r w:rsidRPr="00E662F5">
        <w:rPr>
          <w:rFonts w:ascii="Times New Roman" w:hAnsi="Times New Roman" w:cs="Times New Roman"/>
          <w:sz w:val="20"/>
          <w:szCs w:val="20"/>
        </w:rPr>
        <w:t>a</w:t>
      </w:r>
      <w:hyperlink r:id="rId114">
        <w:r w:rsidRPr="00E662F5">
          <w:rPr>
            <w:rFonts w:ascii="Times New Roman" w:hAnsi="Times New Roman" w:cs="Times New Roman"/>
            <w:sz w:val="20"/>
            <w:szCs w:val="20"/>
          </w:rPr>
          <w:t>kon.kz/</w:t>
        </w:r>
      </w:hyperlink>
    </w:p>
    <w:p w14:paraId="4AB05300" w14:textId="77777777" w:rsidR="00E02BC4" w:rsidRPr="00E662F5" w:rsidRDefault="00E02BC4" w:rsidP="00E662F5">
      <w:pPr>
        <w:pStyle w:val="af"/>
        <w:widowControl w:val="0"/>
        <w:numPr>
          <w:ilvl w:val="0"/>
          <w:numId w:val="14"/>
        </w:numPr>
        <w:tabs>
          <w:tab w:val="left" w:pos="393"/>
          <w:tab w:val="left" w:pos="720"/>
        </w:tabs>
        <w:spacing w:after="0" w:line="240" w:lineRule="auto"/>
        <w:ind w:left="0" w:firstLine="567"/>
        <w:jc w:val="both"/>
        <w:rPr>
          <w:rFonts w:ascii="Times New Roman" w:hAnsi="Times New Roman" w:cs="Times New Roman"/>
          <w:sz w:val="20"/>
          <w:szCs w:val="20"/>
        </w:rPr>
      </w:pPr>
      <w:r w:rsidRPr="00E662F5">
        <w:rPr>
          <w:rFonts w:ascii="Times New Roman" w:hAnsi="Times New Roman" w:cs="Times New Roman"/>
          <w:spacing w:val="-1"/>
          <w:sz w:val="20"/>
          <w:szCs w:val="20"/>
        </w:rPr>
        <w:t>Кодекс</w:t>
      </w:r>
      <w:r w:rsidRPr="00E662F5">
        <w:rPr>
          <w:rFonts w:ascii="Times New Roman" w:hAnsi="Times New Roman" w:cs="Times New Roman"/>
          <w:sz w:val="20"/>
          <w:szCs w:val="20"/>
        </w:rPr>
        <w:t xml:space="preserve"> </w:t>
      </w:r>
      <w:r w:rsidRPr="00E662F5">
        <w:rPr>
          <w:rFonts w:ascii="Times New Roman" w:hAnsi="Times New Roman" w:cs="Times New Roman"/>
          <w:spacing w:val="-1"/>
          <w:sz w:val="20"/>
          <w:szCs w:val="20"/>
        </w:rPr>
        <w:t>Республики</w:t>
      </w:r>
      <w:r w:rsidRPr="00E662F5">
        <w:rPr>
          <w:rFonts w:ascii="Times New Roman" w:hAnsi="Times New Roman" w:cs="Times New Roman"/>
          <w:sz w:val="20"/>
          <w:szCs w:val="20"/>
        </w:rPr>
        <w:t xml:space="preserve"> </w:t>
      </w:r>
      <w:r w:rsidRPr="00E662F5">
        <w:rPr>
          <w:rFonts w:ascii="Times New Roman" w:hAnsi="Times New Roman" w:cs="Times New Roman"/>
          <w:spacing w:val="-1"/>
          <w:sz w:val="20"/>
          <w:szCs w:val="20"/>
        </w:rPr>
        <w:t>Казахстан</w:t>
      </w:r>
      <w:r w:rsidRPr="00E662F5">
        <w:rPr>
          <w:rFonts w:ascii="Times New Roman" w:hAnsi="Times New Roman" w:cs="Times New Roman"/>
          <w:sz w:val="20"/>
          <w:szCs w:val="20"/>
        </w:rPr>
        <w:t xml:space="preserve"> от 26 </w:t>
      </w:r>
      <w:r w:rsidRPr="00E662F5">
        <w:rPr>
          <w:rFonts w:ascii="Times New Roman" w:hAnsi="Times New Roman" w:cs="Times New Roman"/>
          <w:spacing w:val="-1"/>
          <w:sz w:val="20"/>
          <w:szCs w:val="20"/>
        </w:rPr>
        <w:t>декабря</w:t>
      </w:r>
      <w:r w:rsidRPr="00E662F5">
        <w:rPr>
          <w:rFonts w:ascii="Times New Roman" w:hAnsi="Times New Roman" w:cs="Times New Roman"/>
          <w:sz w:val="20"/>
          <w:szCs w:val="20"/>
        </w:rPr>
        <w:t xml:space="preserve"> 2017 г. </w:t>
      </w:r>
      <w:r w:rsidRPr="00E662F5">
        <w:rPr>
          <w:rFonts w:ascii="Times New Roman" w:hAnsi="Times New Roman" w:cs="Times New Roman"/>
          <w:spacing w:val="35"/>
          <w:sz w:val="20"/>
          <w:szCs w:val="20"/>
        </w:rPr>
        <w:t xml:space="preserve"> </w:t>
      </w:r>
      <w:r w:rsidRPr="00E662F5">
        <w:rPr>
          <w:rFonts w:ascii="Times New Roman" w:hAnsi="Times New Roman" w:cs="Times New Roman"/>
          <w:sz w:val="20"/>
          <w:szCs w:val="20"/>
        </w:rPr>
        <w:t xml:space="preserve">№ </w:t>
      </w:r>
      <w:r w:rsidRPr="00E662F5">
        <w:rPr>
          <w:rFonts w:ascii="Times New Roman" w:hAnsi="Times New Roman" w:cs="Times New Roman"/>
          <w:spacing w:val="34"/>
          <w:sz w:val="20"/>
          <w:szCs w:val="20"/>
        </w:rPr>
        <w:t xml:space="preserve"> </w:t>
      </w:r>
      <w:r w:rsidRPr="00E662F5">
        <w:rPr>
          <w:rFonts w:ascii="Times New Roman" w:hAnsi="Times New Roman" w:cs="Times New Roman"/>
          <w:sz w:val="20"/>
          <w:szCs w:val="20"/>
        </w:rPr>
        <w:t>123-VI«О</w:t>
      </w:r>
      <w:r w:rsidRPr="00E662F5">
        <w:rPr>
          <w:rFonts w:ascii="Times New Roman" w:hAnsi="Times New Roman" w:cs="Times New Roman"/>
          <w:spacing w:val="43"/>
          <w:sz w:val="20"/>
          <w:szCs w:val="20"/>
        </w:rPr>
        <w:t xml:space="preserve"> </w:t>
      </w:r>
      <w:r w:rsidRPr="00E662F5">
        <w:rPr>
          <w:rFonts w:ascii="Times New Roman" w:hAnsi="Times New Roman" w:cs="Times New Roman"/>
          <w:spacing w:val="-1"/>
          <w:sz w:val="20"/>
          <w:szCs w:val="20"/>
        </w:rPr>
        <w:t>таможенном регулировании</w:t>
      </w:r>
      <w:r w:rsidRPr="00E662F5">
        <w:rPr>
          <w:rFonts w:ascii="Times New Roman" w:hAnsi="Times New Roman" w:cs="Times New Roman"/>
          <w:sz w:val="20"/>
          <w:szCs w:val="20"/>
        </w:rPr>
        <w:t xml:space="preserve"> в РК»</w:t>
      </w:r>
      <w:r w:rsidRPr="00E662F5">
        <w:rPr>
          <w:rFonts w:ascii="Times New Roman" w:hAnsi="Times New Roman" w:cs="Times New Roman"/>
          <w:spacing w:val="-6"/>
          <w:sz w:val="20"/>
          <w:szCs w:val="20"/>
        </w:rPr>
        <w:t xml:space="preserve"> </w:t>
      </w:r>
      <w:hyperlink r:id="rId115">
        <w:r w:rsidRPr="00E662F5">
          <w:rPr>
            <w:rFonts w:ascii="Times New Roman" w:hAnsi="Times New Roman" w:cs="Times New Roman"/>
            <w:sz w:val="20"/>
            <w:szCs w:val="20"/>
          </w:rPr>
          <w:t>https://www.z</w:t>
        </w:r>
      </w:hyperlink>
      <w:r w:rsidRPr="00E662F5">
        <w:rPr>
          <w:rFonts w:ascii="Times New Roman" w:hAnsi="Times New Roman" w:cs="Times New Roman"/>
          <w:sz w:val="20"/>
          <w:szCs w:val="20"/>
        </w:rPr>
        <w:t>a</w:t>
      </w:r>
      <w:hyperlink r:id="rId116">
        <w:r w:rsidRPr="00E662F5">
          <w:rPr>
            <w:rFonts w:ascii="Times New Roman" w:hAnsi="Times New Roman" w:cs="Times New Roman"/>
            <w:sz w:val="20"/>
            <w:szCs w:val="20"/>
          </w:rPr>
          <w:t>kon.kz/</w:t>
        </w:r>
      </w:hyperlink>
    </w:p>
    <w:p w14:paraId="696D0F99" w14:textId="77777777" w:rsidR="00E02BC4" w:rsidRPr="00E662F5" w:rsidRDefault="00E02BC4" w:rsidP="00E662F5">
      <w:pPr>
        <w:pStyle w:val="TableParagraph"/>
        <w:numPr>
          <w:ilvl w:val="0"/>
          <w:numId w:val="14"/>
        </w:numPr>
        <w:tabs>
          <w:tab w:val="left" w:pos="393"/>
          <w:tab w:val="left" w:pos="720"/>
        </w:tabs>
        <w:autoSpaceDE/>
        <w:autoSpaceDN/>
        <w:ind w:left="0" w:firstLine="567"/>
        <w:jc w:val="both"/>
        <w:rPr>
          <w:sz w:val="20"/>
          <w:szCs w:val="20"/>
        </w:rPr>
      </w:pPr>
      <w:r w:rsidRPr="00E662F5">
        <w:rPr>
          <w:sz w:val="20"/>
          <w:szCs w:val="20"/>
        </w:rPr>
        <w:t xml:space="preserve">О </w:t>
      </w:r>
      <w:r w:rsidRPr="00E662F5">
        <w:rPr>
          <w:spacing w:val="-1"/>
          <w:sz w:val="20"/>
          <w:szCs w:val="20"/>
        </w:rPr>
        <w:t>таможенном</w:t>
      </w:r>
      <w:r w:rsidRPr="00E662F5">
        <w:rPr>
          <w:sz w:val="20"/>
          <w:szCs w:val="20"/>
        </w:rPr>
        <w:t xml:space="preserve"> деле в</w:t>
      </w:r>
      <w:r w:rsidRPr="00E662F5">
        <w:rPr>
          <w:spacing w:val="8"/>
          <w:sz w:val="20"/>
          <w:szCs w:val="20"/>
        </w:rPr>
        <w:t xml:space="preserve"> </w:t>
      </w:r>
      <w:r w:rsidRPr="00E662F5">
        <w:rPr>
          <w:spacing w:val="-1"/>
          <w:sz w:val="20"/>
          <w:szCs w:val="20"/>
        </w:rPr>
        <w:t>Республике</w:t>
      </w:r>
      <w:r w:rsidRPr="00E662F5">
        <w:rPr>
          <w:spacing w:val="6"/>
          <w:sz w:val="20"/>
          <w:szCs w:val="20"/>
        </w:rPr>
        <w:t xml:space="preserve"> </w:t>
      </w:r>
      <w:r w:rsidRPr="00E662F5">
        <w:rPr>
          <w:spacing w:val="-1"/>
          <w:sz w:val="20"/>
          <w:szCs w:val="20"/>
        </w:rPr>
        <w:t>Казахстан</w:t>
      </w:r>
      <w:r w:rsidRPr="00E662F5">
        <w:rPr>
          <w:spacing w:val="6"/>
          <w:sz w:val="20"/>
          <w:szCs w:val="20"/>
        </w:rPr>
        <w:t xml:space="preserve"> </w:t>
      </w:r>
      <w:r w:rsidRPr="00E662F5">
        <w:rPr>
          <w:spacing w:val="-1"/>
          <w:sz w:val="20"/>
          <w:szCs w:val="20"/>
        </w:rPr>
        <w:t>[Электронный</w:t>
      </w:r>
      <w:r w:rsidRPr="00E662F5">
        <w:rPr>
          <w:sz w:val="20"/>
          <w:szCs w:val="20"/>
        </w:rPr>
        <w:t xml:space="preserve"> </w:t>
      </w:r>
      <w:r w:rsidRPr="00E662F5">
        <w:rPr>
          <w:spacing w:val="7"/>
          <w:sz w:val="20"/>
          <w:szCs w:val="20"/>
        </w:rPr>
        <w:t xml:space="preserve"> </w:t>
      </w:r>
      <w:r w:rsidRPr="00E662F5">
        <w:rPr>
          <w:spacing w:val="-1"/>
          <w:sz w:val="20"/>
          <w:szCs w:val="20"/>
        </w:rPr>
        <w:t>ресурс]</w:t>
      </w:r>
      <w:r w:rsidRPr="00E662F5">
        <w:rPr>
          <w:sz w:val="20"/>
          <w:szCs w:val="20"/>
        </w:rPr>
        <w:t xml:space="preserve"> </w:t>
      </w:r>
      <w:r w:rsidRPr="00E662F5">
        <w:rPr>
          <w:spacing w:val="8"/>
          <w:sz w:val="20"/>
          <w:szCs w:val="20"/>
        </w:rPr>
        <w:t xml:space="preserve"> </w:t>
      </w:r>
      <w:r w:rsidRPr="00E662F5">
        <w:rPr>
          <w:sz w:val="20"/>
          <w:szCs w:val="20"/>
        </w:rPr>
        <w:t>/</w:t>
      </w:r>
      <w:r w:rsidRPr="00E662F5">
        <w:rPr>
          <w:spacing w:val="65"/>
          <w:sz w:val="20"/>
          <w:szCs w:val="20"/>
        </w:rPr>
        <w:t xml:space="preserve"> </w:t>
      </w:r>
      <w:proofErr w:type="spellStart"/>
      <w:r w:rsidRPr="00E662F5">
        <w:rPr>
          <w:spacing w:val="-1"/>
          <w:sz w:val="20"/>
          <w:szCs w:val="20"/>
        </w:rPr>
        <w:t>КазНУ</w:t>
      </w:r>
      <w:proofErr w:type="spellEnd"/>
      <w:r w:rsidRPr="00E662F5">
        <w:rPr>
          <w:sz w:val="20"/>
          <w:szCs w:val="20"/>
        </w:rPr>
        <w:t xml:space="preserve"> </w:t>
      </w:r>
      <w:r w:rsidRPr="00E662F5">
        <w:rPr>
          <w:spacing w:val="-1"/>
          <w:sz w:val="20"/>
          <w:szCs w:val="20"/>
        </w:rPr>
        <w:t>им.</w:t>
      </w:r>
      <w:r w:rsidRPr="00E662F5">
        <w:rPr>
          <w:sz w:val="20"/>
          <w:szCs w:val="20"/>
        </w:rPr>
        <w:t xml:space="preserve"> </w:t>
      </w:r>
      <w:r w:rsidRPr="00E662F5">
        <w:rPr>
          <w:spacing w:val="-1"/>
          <w:sz w:val="20"/>
          <w:szCs w:val="20"/>
        </w:rPr>
        <w:t>аль-Фараби,</w:t>
      </w:r>
      <w:r w:rsidRPr="00E662F5">
        <w:rPr>
          <w:sz w:val="20"/>
          <w:szCs w:val="20"/>
        </w:rPr>
        <w:t xml:space="preserve"> </w:t>
      </w:r>
      <w:r w:rsidRPr="00E662F5">
        <w:rPr>
          <w:spacing w:val="-1"/>
          <w:sz w:val="20"/>
          <w:szCs w:val="20"/>
        </w:rPr>
        <w:t>Науч.</w:t>
      </w:r>
      <w:r w:rsidRPr="00E662F5">
        <w:rPr>
          <w:sz w:val="20"/>
          <w:szCs w:val="20"/>
        </w:rPr>
        <w:t xml:space="preserve"> </w:t>
      </w:r>
      <w:r w:rsidRPr="00E662F5">
        <w:rPr>
          <w:spacing w:val="-1"/>
          <w:sz w:val="20"/>
          <w:szCs w:val="20"/>
        </w:rPr>
        <w:t>б-ка.-</w:t>
      </w:r>
      <w:r w:rsidRPr="00E662F5">
        <w:rPr>
          <w:spacing w:val="1"/>
          <w:sz w:val="20"/>
          <w:szCs w:val="20"/>
        </w:rPr>
        <w:t xml:space="preserve"> </w:t>
      </w:r>
      <w:r w:rsidRPr="00E662F5">
        <w:rPr>
          <w:spacing w:val="-1"/>
          <w:sz w:val="20"/>
          <w:szCs w:val="20"/>
        </w:rPr>
        <w:t>Алматы:</w:t>
      </w:r>
      <w:r w:rsidRPr="00E662F5">
        <w:rPr>
          <w:sz w:val="20"/>
          <w:szCs w:val="20"/>
        </w:rPr>
        <w:t xml:space="preserve"> </w:t>
      </w:r>
      <w:proofErr w:type="spellStart"/>
      <w:r w:rsidRPr="00E662F5">
        <w:rPr>
          <w:sz w:val="20"/>
          <w:szCs w:val="20"/>
        </w:rPr>
        <w:t>КазНУ</w:t>
      </w:r>
      <w:proofErr w:type="spellEnd"/>
      <w:r w:rsidRPr="00E662F5">
        <w:rPr>
          <w:sz w:val="20"/>
          <w:szCs w:val="20"/>
        </w:rPr>
        <w:t>, 2012.-</w:t>
      </w:r>
      <w:r w:rsidRPr="00E662F5">
        <w:rPr>
          <w:spacing w:val="-1"/>
          <w:sz w:val="20"/>
          <w:szCs w:val="20"/>
        </w:rPr>
        <w:t xml:space="preserve"> </w:t>
      </w:r>
      <w:r w:rsidRPr="00E662F5">
        <w:rPr>
          <w:sz w:val="20"/>
          <w:szCs w:val="20"/>
        </w:rPr>
        <w:t xml:space="preserve">42 </w:t>
      </w:r>
      <w:proofErr w:type="spellStart"/>
      <w:r w:rsidRPr="00E662F5">
        <w:rPr>
          <w:sz w:val="20"/>
          <w:szCs w:val="20"/>
        </w:rPr>
        <w:t>mb</w:t>
      </w:r>
      <w:proofErr w:type="spellEnd"/>
      <w:r w:rsidRPr="00E662F5">
        <w:rPr>
          <w:sz w:val="20"/>
          <w:szCs w:val="20"/>
        </w:rPr>
        <w:t>.</w:t>
      </w:r>
    </w:p>
    <w:p w14:paraId="17FC504E" w14:textId="77777777" w:rsidR="00C64B20" w:rsidRPr="00E662F5" w:rsidRDefault="00E02BC4" w:rsidP="00E662F5">
      <w:pPr>
        <w:pStyle w:val="af"/>
        <w:numPr>
          <w:ilvl w:val="0"/>
          <w:numId w:val="14"/>
        </w:numPr>
        <w:shd w:val="clear" w:color="auto" w:fill="FFFFFF"/>
        <w:tabs>
          <w:tab w:val="left" w:pos="720"/>
        </w:tabs>
        <w:spacing w:after="0" w:line="240" w:lineRule="auto"/>
        <w:ind w:left="0" w:firstLine="567"/>
        <w:jc w:val="both"/>
        <w:textAlignment w:val="baseline"/>
        <w:rPr>
          <w:rFonts w:ascii="Times New Roman" w:hAnsi="Times New Roman" w:cs="Times New Roman"/>
          <w:color w:val="000000"/>
          <w:sz w:val="20"/>
          <w:szCs w:val="20"/>
        </w:rPr>
      </w:pPr>
      <w:r w:rsidRPr="00E662F5">
        <w:rPr>
          <w:rFonts w:ascii="Times New Roman" w:hAnsi="Times New Roman" w:cs="Times New Roman"/>
          <w:sz w:val="20"/>
          <w:szCs w:val="20"/>
        </w:rPr>
        <w:t xml:space="preserve">Учебный материал: тезисы лекций, видео-лекции, методические рекомендации по подготовке к семинарским занятиям, СРС и т.п., доступные на сайте </w:t>
      </w:r>
      <w:hyperlink r:id="rId117" w:history="1">
        <w:r w:rsidRPr="00E662F5">
          <w:rPr>
            <w:rStyle w:val="af0"/>
            <w:rFonts w:ascii="Times New Roman" w:hAnsi="Times New Roman" w:cs="Times New Roman"/>
            <w:sz w:val="20"/>
            <w:szCs w:val="20"/>
          </w:rPr>
          <w:t>www.univer.kaznu.kz</w:t>
        </w:r>
      </w:hyperlink>
      <w:r w:rsidRPr="00E662F5">
        <w:rPr>
          <w:rFonts w:ascii="Times New Roman" w:hAnsi="Times New Roman" w:cs="Times New Roman"/>
          <w:sz w:val="20"/>
          <w:szCs w:val="20"/>
        </w:rPr>
        <w:t xml:space="preserve"> в разделе УМКД.</w:t>
      </w:r>
    </w:p>
    <w:p w14:paraId="45A16D25" w14:textId="77777777" w:rsidR="00FD5D7F" w:rsidRPr="002E4E58" w:rsidRDefault="00FD5D7F" w:rsidP="002E4E58">
      <w:pPr>
        <w:tabs>
          <w:tab w:val="left" w:pos="993"/>
        </w:tabs>
        <w:ind w:firstLine="567"/>
        <w:jc w:val="both"/>
      </w:pPr>
    </w:p>
    <w:p w14:paraId="5CE4EFBE" w14:textId="77777777" w:rsidR="00FD5D7F" w:rsidRDefault="00FD5D7F" w:rsidP="004838B1">
      <w:pPr>
        <w:tabs>
          <w:tab w:val="left" w:pos="993"/>
        </w:tabs>
        <w:jc w:val="center"/>
        <w:rPr>
          <w:b/>
        </w:rPr>
      </w:pPr>
      <w:r w:rsidRPr="002E4E58">
        <w:rPr>
          <w:b/>
        </w:rPr>
        <w:t>Тема 10. Таможенный контроль происхождения товаров.</w:t>
      </w:r>
    </w:p>
    <w:p w14:paraId="55CE3AEB" w14:textId="77777777" w:rsidR="004838B1" w:rsidRPr="002E4E58" w:rsidRDefault="004838B1" w:rsidP="004838B1">
      <w:pPr>
        <w:tabs>
          <w:tab w:val="left" w:pos="993"/>
        </w:tabs>
        <w:jc w:val="center"/>
        <w:rPr>
          <w:b/>
        </w:rPr>
      </w:pPr>
    </w:p>
    <w:p w14:paraId="63B71C9D" w14:textId="77777777" w:rsidR="00B06345" w:rsidRPr="002E4E58" w:rsidRDefault="00B06345" w:rsidP="002E4E58">
      <w:pPr>
        <w:pStyle w:val="a3"/>
        <w:tabs>
          <w:tab w:val="left" w:pos="993"/>
        </w:tabs>
        <w:ind w:firstLine="567"/>
        <w:rPr>
          <w:sz w:val="20"/>
        </w:rPr>
      </w:pPr>
      <w:r w:rsidRPr="002E4E58">
        <w:rPr>
          <w:b/>
          <w:sz w:val="20"/>
        </w:rPr>
        <w:t xml:space="preserve">Ключевые слова: </w:t>
      </w:r>
      <w:r w:rsidRPr="002E4E58">
        <w:rPr>
          <w:sz w:val="20"/>
        </w:rPr>
        <w:t>таможенные платежи, таможенные пошлины, таможенные сборы.</w:t>
      </w:r>
    </w:p>
    <w:p w14:paraId="02D1ABAC" w14:textId="77777777" w:rsidR="00B06345" w:rsidRPr="002E4E58" w:rsidRDefault="00B06345" w:rsidP="002E4E58">
      <w:pPr>
        <w:pStyle w:val="a3"/>
        <w:tabs>
          <w:tab w:val="left" w:pos="993"/>
        </w:tabs>
        <w:ind w:firstLine="567"/>
        <w:rPr>
          <w:b/>
          <w:sz w:val="20"/>
        </w:rPr>
      </w:pPr>
      <w:r w:rsidRPr="002E4E58">
        <w:rPr>
          <w:b/>
          <w:sz w:val="20"/>
        </w:rPr>
        <w:t xml:space="preserve">Основные вопросы: </w:t>
      </w:r>
    </w:p>
    <w:p w14:paraId="40B3A9E5" w14:textId="77777777" w:rsidR="008266F7" w:rsidRPr="00E662F5" w:rsidRDefault="008266F7" w:rsidP="00E662F5">
      <w:pPr>
        <w:pStyle w:val="af"/>
        <w:numPr>
          <w:ilvl w:val="0"/>
          <w:numId w:val="13"/>
        </w:numPr>
        <w:tabs>
          <w:tab w:val="left" w:pos="993"/>
        </w:tabs>
        <w:spacing w:after="0" w:line="240" w:lineRule="auto"/>
        <w:ind w:left="0" w:firstLine="567"/>
        <w:jc w:val="both"/>
        <w:rPr>
          <w:rFonts w:ascii="Times New Roman" w:hAnsi="Times New Roman" w:cs="Times New Roman"/>
          <w:sz w:val="20"/>
          <w:szCs w:val="20"/>
        </w:rPr>
      </w:pPr>
      <w:r w:rsidRPr="00E662F5">
        <w:rPr>
          <w:rFonts w:ascii="Times New Roman" w:hAnsi="Times New Roman" w:cs="Times New Roman"/>
          <w:color w:val="000000"/>
          <w:sz w:val="20"/>
          <w:szCs w:val="20"/>
        </w:rPr>
        <w:t xml:space="preserve">Выявить особенности таможенного контроля происхождения товаров. </w:t>
      </w:r>
    </w:p>
    <w:p w14:paraId="478989D0" w14:textId="77777777" w:rsidR="008266F7" w:rsidRPr="00E662F5" w:rsidRDefault="008266F7" w:rsidP="00E662F5">
      <w:pPr>
        <w:pStyle w:val="af"/>
        <w:numPr>
          <w:ilvl w:val="0"/>
          <w:numId w:val="13"/>
        </w:numPr>
        <w:tabs>
          <w:tab w:val="left" w:pos="993"/>
        </w:tabs>
        <w:spacing w:after="0" w:line="240" w:lineRule="auto"/>
        <w:ind w:left="0" w:firstLine="567"/>
        <w:jc w:val="both"/>
        <w:rPr>
          <w:rFonts w:ascii="Times New Roman" w:hAnsi="Times New Roman" w:cs="Times New Roman"/>
          <w:sz w:val="20"/>
          <w:szCs w:val="20"/>
        </w:rPr>
      </w:pPr>
      <w:r w:rsidRPr="00E662F5">
        <w:rPr>
          <w:rFonts w:ascii="Times New Roman" w:hAnsi="Times New Roman" w:cs="Times New Roman"/>
          <w:color w:val="000000"/>
          <w:sz w:val="20"/>
          <w:szCs w:val="20"/>
        </w:rPr>
        <w:t>Описать случаи, когда п</w:t>
      </w:r>
      <w:r w:rsidRPr="00E662F5">
        <w:rPr>
          <w:rFonts w:ascii="Times New Roman" w:hAnsi="Times New Roman" w:cs="Times New Roman"/>
          <w:color w:val="000000"/>
          <w:sz w:val="20"/>
          <w:szCs w:val="20"/>
          <w:shd w:val="clear" w:color="auto" w:fill="FFFFFF"/>
        </w:rPr>
        <w:t xml:space="preserve">роисхождение товара считается неподтвержденным. </w:t>
      </w:r>
    </w:p>
    <w:p w14:paraId="0278D652" w14:textId="77777777" w:rsidR="00B06345" w:rsidRPr="002E4E58" w:rsidRDefault="008266F7" w:rsidP="00E662F5">
      <w:pPr>
        <w:pStyle w:val="af"/>
        <w:numPr>
          <w:ilvl w:val="0"/>
          <w:numId w:val="13"/>
        </w:numPr>
        <w:tabs>
          <w:tab w:val="left" w:pos="993"/>
        </w:tabs>
        <w:spacing w:after="0" w:line="240" w:lineRule="auto"/>
        <w:ind w:left="0" w:firstLine="567"/>
        <w:jc w:val="both"/>
        <w:rPr>
          <w:rFonts w:ascii="Times New Roman" w:hAnsi="Times New Roman" w:cs="Times New Roman"/>
          <w:sz w:val="20"/>
          <w:szCs w:val="20"/>
        </w:rPr>
      </w:pPr>
      <w:r w:rsidRPr="00E662F5">
        <w:rPr>
          <w:rFonts w:ascii="Times New Roman" w:hAnsi="Times New Roman" w:cs="Times New Roman"/>
          <w:color w:val="000000"/>
          <w:sz w:val="20"/>
          <w:szCs w:val="20"/>
          <w:shd w:val="clear" w:color="auto" w:fill="FFFFFF"/>
        </w:rPr>
        <w:t>Объяснить порядок исчисления таможенных платежей при неизвестной или неподтвержденной стране происхождения товара</w:t>
      </w:r>
      <w:r w:rsidRPr="00E662F5">
        <w:rPr>
          <w:rFonts w:ascii="Times New Roman" w:hAnsi="Times New Roman" w:cs="Times New Roman"/>
          <w:sz w:val="20"/>
          <w:szCs w:val="20"/>
        </w:rPr>
        <w:t>.</w:t>
      </w:r>
    </w:p>
    <w:p w14:paraId="70C2AE86" w14:textId="77777777" w:rsidR="00C64B20" w:rsidRPr="002E4E58" w:rsidRDefault="002E4E58" w:rsidP="002E4E58">
      <w:pPr>
        <w:shd w:val="clear" w:color="auto" w:fill="FFFFFF"/>
        <w:tabs>
          <w:tab w:val="left" w:pos="993"/>
        </w:tabs>
        <w:ind w:firstLine="567"/>
        <w:jc w:val="both"/>
        <w:textAlignment w:val="baseline"/>
        <w:rPr>
          <w:color w:val="000000"/>
        </w:rPr>
      </w:pPr>
      <w:r w:rsidRPr="002E4E58">
        <w:rPr>
          <w:b/>
          <w:lang w:val="kk-KZ"/>
        </w:rPr>
        <w:t>Тезисы:</w:t>
      </w:r>
      <w:r>
        <w:rPr>
          <w:b/>
          <w:lang w:val="kk-KZ"/>
        </w:rPr>
        <w:t xml:space="preserve"> </w:t>
      </w:r>
      <w:r w:rsidR="00C64B20" w:rsidRPr="002E4E58">
        <w:rPr>
          <w:bCs/>
          <w:color w:val="000000"/>
        </w:rPr>
        <w:t>Особенности таможенного контроля происхождения товаров</w:t>
      </w:r>
      <w:r w:rsidR="00324A3F" w:rsidRPr="002E4E58">
        <w:rPr>
          <w:bCs/>
          <w:color w:val="000000"/>
        </w:rPr>
        <w:t xml:space="preserve"> регламентированы в статье 397 ТК РК.</w:t>
      </w:r>
    </w:p>
    <w:p w14:paraId="77AE475C"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При проведении таможенного контроля происхождения товаров проверяются документы о происхождении товаров, сведения о происхождении товаров, заявленные в таможенной декларации и (или) содержащиеся в представленных таможенным органам документах, в том числе достоверность сведений, содержащихся в документах о происхождении товаров, а также подлинность сертификатов о происхождении товаров, правильность их оформления и (или) заполнения.</w:t>
      </w:r>
    </w:p>
    <w:p w14:paraId="73F48EED"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Таможенный орган вправе направлять запрос (запросы) в государственный орган или уполномоченную организацию, выдавшую и (или) уполномоченную проверять сертификат о происхождении товара, в целях проведения проверки достоверности сведений, содержащихся в сертификате о происхождении товара, а также подлинности сертификата о происхождении товара и (или) получения дополнительных документов и (или) сведений в соответствии с правилами определения происхождения ввозимых товаров.</w:t>
      </w:r>
    </w:p>
    <w:p w14:paraId="081C19B4"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Форма таможенного контроля проверка таможенных, иных документов и (или) сведений, начатая до выпуска товаров, завершается не позднее тридцати календарных дней со дня получения таможенным органом ответов на запросы, направленные в соответствии с пунктом 2 настоящей статьи, либо со дня истечения срока получения таких ответов, установленного правилами определения происхождения ввозимых товаров.</w:t>
      </w:r>
    </w:p>
    <w:p w14:paraId="3912CEC1"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В случае, если в таможенной декларации заявлено о том, что происхождение товаров неизвестно, и при проведении таможенного контроля обнаружено, что в отношении декларируемых товаров могут применяться меры таможенно-тарифного регулирования, запреты и ограничения, меры защиты внутреннего рынка, зависящие от происхождения товаров, таможенный орган вправе запросить документы о происхождении товаров.</w:t>
      </w:r>
    </w:p>
    <w:p w14:paraId="21929D14"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Происхождение товара считается неподтвержденным в следующих случаях:</w:t>
      </w:r>
    </w:p>
    <w:p w14:paraId="10A0CF60"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1) не представлены, в том числе при применении формы таможенного контроля проверки таможенных, иных документов и (или) сведений, документы о происхождении товаров, если такие документы должны быть представлены в соответствии со </w:t>
      </w:r>
      <w:hyperlink r:id="rId118" w:anchor="sub_id=560000" w:history="1">
        <w:r w:rsidRPr="002E4E58">
          <w:rPr>
            <w:color w:val="000080"/>
            <w:u w:val="single"/>
          </w:rPr>
          <w:t>статьей 56</w:t>
        </w:r>
      </w:hyperlink>
      <w:r w:rsidRPr="002E4E58">
        <w:rPr>
          <w:color w:val="000000"/>
        </w:rPr>
        <w:t> настоящего Кодекса;</w:t>
      </w:r>
    </w:p>
    <w:p w14:paraId="044057D1"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2) по результатам проведенного таможенного контроля происхождения товаров выявлена недостоверность сведений, содержащихся в документах о происхождении товаров;</w:t>
      </w:r>
    </w:p>
    <w:p w14:paraId="33759A69"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3) по результатам проведенного таможенного контроля происхождения товаров выявлено, что сертификат о происхождении товара не является подлинным либо такой сертификат о происхождении товара оформлен и (или) заполнен с нарушением требований к порядку его оформления и (или) заполнения;</w:t>
      </w:r>
    </w:p>
    <w:p w14:paraId="41B16B70"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4) государственным органом или уполномоченной организацией, выдавшей и (или) уполномоченной проверять сертификат о происхождении товара, в срок, установленный правилами определения происхождения ввозимых товаров, не представлены ответ на запрос и (или) дополнительные документы и (или) сведения, если такой запрос был направлен в соответствии с пунктом 2 настоящей статьи;</w:t>
      </w:r>
    </w:p>
    <w:p w14:paraId="4E73717E"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5) иные случаи, определяемые Комиссией.</w:t>
      </w:r>
    </w:p>
    <w:p w14:paraId="3DD5C564"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Если в таможенной декларации заявлено о том, что происхождение товаров неизвестно либо происхождение товаров считается неподтвержденным:</w:t>
      </w:r>
    </w:p>
    <w:p w14:paraId="4D026644"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1) ввозные таможенные пошлины исчисляются исходя из ставок, установленных Единым таможенным тарифом Евразийского экономического союза, если иное не установлено в соответствии с Договором о Союзе;</w:t>
      </w:r>
    </w:p>
    <w:p w14:paraId="701A2FD8"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lastRenderedPageBreak/>
        <w:t>2) специальные, антидемпинговые, компенсационные пошлины исчисляются исходя из наибольших ставок специальных, антидемпинговых, компенсационных пошлин, установленных в отношении товара того же кода в соответствии с Товарной номенклатурой внешнеэкономической деятельности и (или) наименования, если иное не установлено в соответствии с Договором о Союзе;</w:t>
      </w:r>
    </w:p>
    <w:p w14:paraId="37AA55F3"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3) в отношении товара применяются иные меры таможенно-тарифного регулирования, запреты и ограничения, меры защиты внутреннего рынка в случаях, когда применение таких мер зависит от происхождения товаров, если иное не установлено в соответствии с Договором о Союзе.</w:t>
      </w:r>
    </w:p>
    <w:p w14:paraId="1CB01516" w14:textId="77777777" w:rsidR="00C64B20" w:rsidRPr="002E4E58" w:rsidRDefault="00C64B20" w:rsidP="002E4E58">
      <w:pPr>
        <w:shd w:val="clear" w:color="auto" w:fill="FFFFFF"/>
        <w:tabs>
          <w:tab w:val="left" w:pos="993"/>
        </w:tabs>
        <w:ind w:firstLine="567"/>
        <w:jc w:val="both"/>
        <w:textAlignment w:val="baseline"/>
        <w:rPr>
          <w:color w:val="000000"/>
        </w:rPr>
      </w:pPr>
      <w:r w:rsidRPr="002E4E58">
        <w:rPr>
          <w:color w:val="000000"/>
        </w:rPr>
        <w:t>При подтверждении впоследствии происхождения товаров меры таможенно-тарифного регулирования, запреты и ограничения, меры защиты внутреннего рынка в случаях, когда применение таких мер зависело от происхождения товаров, применяются исходя из подтвержденного происхождения товаров.</w:t>
      </w:r>
    </w:p>
    <w:p w14:paraId="2A259D3F" w14:textId="77777777" w:rsidR="00E02BC4" w:rsidRPr="002E4E58" w:rsidRDefault="00C64B20" w:rsidP="002E4E58">
      <w:pPr>
        <w:tabs>
          <w:tab w:val="left" w:pos="993"/>
        </w:tabs>
        <w:ind w:firstLine="567"/>
        <w:jc w:val="both"/>
        <w:rPr>
          <w:b/>
        </w:rPr>
      </w:pPr>
      <w:r w:rsidRPr="002E4E58">
        <w:rPr>
          <w:color w:val="000000"/>
        </w:rPr>
        <w:t> </w:t>
      </w:r>
      <w:r w:rsidR="00E02BC4" w:rsidRPr="002E4E58">
        <w:rPr>
          <w:b/>
        </w:rPr>
        <w:t>Рекомендуемая литература</w:t>
      </w:r>
    </w:p>
    <w:p w14:paraId="000E52D5" w14:textId="77777777" w:rsidR="00E02BC4" w:rsidRPr="002E4E58" w:rsidRDefault="00E02BC4" w:rsidP="002E4E58">
      <w:pPr>
        <w:pStyle w:val="1"/>
        <w:shd w:val="clear" w:color="auto" w:fill="FFFFFF"/>
        <w:tabs>
          <w:tab w:val="left" w:pos="993"/>
        </w:tabs>
        <w:ind w:firstLine="567"/>
        <w:rPr>
          <w:color w:val="CF7000"/>
          <w:sz w:val="20"/>
        </w:rPr>
      </w:pPr>
      <w:r w:rsidRPr="002E4E58">
        <w:rPr>
          <w:sz w:val="20"/>
        </w:rPr>
        <w:t xml:space="preserve">1. </w:t>
      </w:r>
      <w:r w:rsidRPr="002E4E58">
        <w:rPr>
          <w:spacing w:val="16"/>
          <w:sz w:val="20"/>
        </w:rPr>
        <w:t xml:space="preserve"> </w:t>
      </w:r>
      <w:proofErr w:type="spellStart"/>
      <w:r w:rsidRPr="002E4E58">
        <w:rPr>
          <w:sz w:val="20"/>
          <w:shd w:val="clear" w:color="auto" w:fill="FFFFFF"/>
        </w:rPr>
        <w:t>Майбуров</w:t>
      </w:r>
      <w:proofErr w:type="spellEnd"/>
      <w:r w:rsidRPr="002E4E58">
        <w:rPr>
          <w:sz w:val="20"/>
          <w:shd w:val="clear" w:color="auto" w:fill="FFFFFF"/>
        </w:rPr>
        <w:t xml:space="preserve">, И. А., </w:t>
      </w:r>
      <w:proofErr w:type="spellStart"/>
      <w:r w:rsidRPr="002E4E58">
        <w:rPr>
          <w:sz w:val="20"/>
          <w:shd w:val="clear" w:color="auto" w:fill="FFFFFF"/>
        </w:rPr>
        <w:t>Ядренникова</w:t>
      </w:r>
      <w:proofErr w:type="spellEnd"/>
      <w:r w:rsidRPr="002E4E58">
        <w:rPr>
          <w:sz w:val="20"/>
          <w:shd w:val="clear" w:color="auto" w:fill="FFFFFF"/>
        </w:rPr>
        <w:t xml:space="preserve">, Е. В… и др. </w:t>
      </w:r>
      <w:r w:rsidRPr="002E4E58">
        <w:rPr>
          <w:rStyle w:val="ae"/>
          <w:i w:val="0"/>
          <w:sz w:val="20"/>
          <w:shd w:val="clear" w:color="auto" w:fill="FFFFFF"/>
        </w:rPr>
        <w:t>Налоговые и таможенные платежи: Учебник</w:t>
      </w:r>
      <w:r w:rsidRPr="002E4E58">
        <w:rPr>
          <w:i/>
          <w:sz w:val="20"/>
          <w:shd w:val="clear" w:color="auto" w:fill="FFFFFF"/>
        </w:rPr>
        <w:t>.</w:t>
      </w:r>
      <w:r w:rsidRPr="002E4E58">
        <w:rPr>
          <w:sz w:val="20"/>
          <w:shd w:val="clear" w:color="auto" w:fill="FFFFFF"/>
        </w:rPr>
        <w:t xml:space="preserve"> (Серия «</w:t>
      </w:r>
      <w:proofErr w:type="spellStart"/>
      <w:r w:rsidRPr="002E4E58">
        <w:rPr>
          <w:sz w:val="20"/>
          <w:shd w:val="clear" w:color="auto" w:fill="FFFFFF"/>
        </w:rPr>
        <w:t>Magister</w:t>
      </w:r>
      <w:proofErr w:type="spellEnd"/>
      <w:r w:rsidRPr="002E4E58">
        <w:rPr>
          <w:sz w:val="20"/>
          <w:shd w:val="clear" w:color="auto" w:fill="FFFFFF"/>
        </w:rPr>
        <w:t>»). - Москва: ООО "Издательство "Юнити-Дана", 2019. – 207 с.</w:t>
      </w:r>
    </w:p>
    <w:p w14:paraId="408C59CB" w14:textId="77777777" w:rsidR="00E02BC4" w:rsidRPr="002E4E58" w:rsidRDefault="00E02BC4" w:rsidP="002E4E58">
      <w:pPr>
        <w:pStyle w:val="TableParagraph"/>
        <w:tabs>
          <w:tab w:val="left" w:pos="993"/>
        </w:tabs>
        <w:ind w:left="0" w:firstLine="567"/>
        <w:jc w:val="both"/>
        <w:rPr>
          <w:spacing w:val="-1"/>
          <w:sz w:val="20"/>
          <w:szCs w:val="20"/>
          <w:lang w:val="kk-KZ"/>
        </w:rPr>
      </w:pPr>
      <w:r w:rsidRPr="002E4E58">
        <w:rPr>
          <w:spacing w:val="-1"/>
          <w:sz w:val="20"/>
          <w:szCs w:val="20"/>
        </w:rPr>
        <w:t xml:space="preserve">2. </w:t>
      </w:r>
      <w:proofErr w:type="spellStart"/>
      <w:r w:rsidRPr="002E4E58">
        <w:rPr>
          <w:spacing w:val="-1"/>
          <w:sz w:val="20"/>
          <w:szCs w:val="20"/>
        </w:rPr>
        <w:t>Айдарханова</w:t>
      </w:r>
      <w:proofErr w:type="spellEnd"/>
      <w:r w:rsidRPr="002E4E58">
        <w:rPr>
          <w:spacing w:val="-1"/>
          <w:sz w:val="20"/>
          <w:szCs w:val="20"/>
        </w:rPr>
        <w:t xml:space="preserve"> К.Н. Таможенные органы РК. – Алматы: </w:t>
      </w:r>
      <w:r w:rsidRPr="002E4E58">
        <w:rPr>
          <w:spacing w:val="-1"/>
          <w:sz w:val="20"/>
          <w:szCs w:val="20"/>
          <w:lang w:val="kk-KZ"/>
        </w:rPr>
        <w:t>Қазақ университеті, 2018 г. – 115 с.</w:t>
      </w:r>
    </w:p>
    <w:p w14:paraId="635DA539" w14:textId="77777777" w:rsidR="00E02BC4" w:rsidRPr="002E4E58" w:rsidRDefault="00E02BC4" w:rsidP="002E4E58">
      <w:pPr>
        <w:pStyle w:val="TableParagraph"/>
        <w:tabs>
          <w:tab w:val="left" w:pos="993"/>
        </w:tabs>
        <w:ind w:left="0" w:firstLine="567"/>
        <w:jc w:val="both"/>
        <w:rPr>
          <w:sz w:val="20"/>
          <w:szCs w:val="20"/>
        </w:rPr>
      </w:pPr>
      <w:r w:rsidRPr="002E4E58">
        <w:rPr>
          <w:spacing w:val="-1"/>
          <w:sz w:val="20"/>
          <w:szCs w:val="20"/>
        </w:rPr>
        <w:t>Интернет-ресурсы:</w:t>
      </w:r>
    </w:p>
    <w:p w14:paraId="1A987970" w14:textId="77777777" w:rsidR="00E02BC4" w:rsidRPr="002E4E58" w:rsidRDefault="00E02BC4" w:rsidP="002E4E58">
      <w:pPr>
        <w:pStyle w:val="af"/>
        <w:widowControl w:val="0"/>
        <w:numPr>
          <w:ilvl w:val="0"/>
          <w:numId w:val="12"/>
        </w:numPr>
        <w:tabs>
          <w:tab w:val="left" w:pos="393"/>
          <w:tab w:val="left" w:pos="720"/>
          <w:tab w:val="left" w:pos="851"/>
        </w:tabs>
        <w:spacing w:after="0" w:line="240" w:lineRule="auto"/>
        <w:ind w:left="0" w:firstLine="567"/>
        <w:jc w:val="both"/>
        <w:rPr>
          <w:rFonts w:ascii="Times New Roman" w:hAnsi="Times New Roman" w:cs="Times New Roman"/>
          <w:sz w:val="20"/>
          <w:szCs w:val="20"/>
        </w:rPr>
      </w:pPr>
      <w:r w:rsidRPr="002E4E58">
        <w:rPr>
          <w:rFonts w:ascii="Times New Roman" w:hAnsi="Times New Roman" w:cs="Times New Roman"/>
          <w:spacing w:val="-1"/>
          <w:sz w:val="20"/>
          <w:szCs w:val="20"/>
        </w:rPr>
        <w:t>Договор</w:t>
      </w:r>
      <w:r w:rsidRPr="002E4E58">
        <w:rPr>
          <w:rFonts w:ascii="Times New Roman" w:hAnsi="Times New Roman" w:cs="Times New Roman"/>
          <w:sz w:val="20"/>
          <w:szCs w:val="20"/>
        </w:rPr>
        <w:t xml:space="preserve">  </w:t>
      </w:r>
      <w:r w:rsidRPr="002E4E58">
        <w:rPr>
          <w:rFonts w:ascii="Times New Roman" w:hAnsi="Times New Roman" w:cs="Times New Roman"/>
          <w:spacing w:val="11"/>
          <w:sz w:val="20"/>
          <w:szCs w:val="20"/>
        </w:rPr>
        <w:t xml:space="preserve"> </w:t>
      </w:r>
      <w:r w:rsidRPr="002E4E58">
        <w:rPr>
          <w:rFonts w:ascii="Times New Roman" w:hAnsi="Times New Roman" w:cs="Times New Roman"/>
          <w:sz w:val="20"/>
          <w:szCs w:val="20"/>
        </w:rPr>
        <w:t xml:space="preserve">о  </w:t>
      </w:r>
      <w:r w:rsidRPr="002E4E58">
        <w:rPr>
          <w:rFonts w:ascii="Times New Roman" w:hAnsi="Times New Roman" w:cs="Times New Roman"/>
          <w:spacing w:val="11"/>
          <w:sz w:val="20"/>
          <w:szCs w:val="20"/>
        </w:rPr>
        <w:t xml:space="preserve"> </w:t>
      </w:r>
      <w:r w:rsidRPr="002E4E58">
        <w:rPr>
          <w:rFonts w:ascii="Times New Roman" w:hAnsi="Times New Roman" w:cs="Times New Roman"/>
          <w:spacing w:val="-1"/>
          <w:sz w:val="20"/>
          <w:szCs w:val="20"/>
        </w:rPr>
        <w:t>Таможенном</w:t>
      </w:r>
      <w:r w:rsidRPr="002E4E58">
        <w:rPr>
          <w:rFonts w:ascii="Times New Roman" w:hAnsi="Times New Roman" w:cs="Times New Roman"/>
          <w:sz w:val="20"/>
          <w:szCs w:val="20"/>
        </w:rPr>
        <w:t xml:space="preserve">  </w:t>
      </w:r>
      <w:r w:rsidRPr="002E4E58">
        <w:rPr>
          <w:rFonts w:ascii="Times New Roman" w:hAnsi="Times New Roman" w:cs="Times New Roman"/>
          <w:spacing w:val="11"/>
          <w:sz w:val="20"/>
          <w:szCs w:val="20"/>
        </w:rPr>
        <w:t xml:space="preserve"> </w:t>
      </w:r>
      <w:r w:rsidRPr="002E4E58">
        <w:rPr>
          <w:rFonts w:ascii="Times New Roman" w:hAnsi="Times New Roman" w:cs="Times New Roman"/>
          <w:spacing w:val="-1"/>
          <w:sz w:val="20"/>
          <w:szCs w:val="20"/>
        </w:rPr>
        <w:t>кодексе</w:t>
      </w:r>
      <w:r w:rsidRPr="002E4E58">
        <w:rPr>
          <w:rFonts w:ascii="Times New Roman" w:hAnsi="Times New Roman" w:cs="Times New Roman"/>
          <w:sz w:val="20"/>
          <w:szCs w:val="20"/>
        </w:rPr>
        <w:t xml:space="preserve">  </w:t>
      </w:r>
      <w:r w:rsidRPr="002E4E58">
        <w:rPr>
          <w:rFonts w:ascii="Times New Roman" w:hAnsi="Times New Roman" w:cs="Times New Roman"/>
          <w:spacing w:val="10"/>
          <w:sz w:val="20"/>
          <w:szCs w:val="20"/>
        </w:rPr>
        <w:t xml:space="preserve"> </w:t>
      </w:r>
      <w:r w:rsidRPr="002E4E58">
        <w:rPr>
          <w:rFonts w:ascii="Times New Roman" w:hAnsi="Times New Roman" w:cs="Times New Roman"/>
          <w:spacing w:val="-1"/>
          <w:sz w:val="20"/>
          <w:szCs w:val="20"/>
        </w:rPr>
        <w:t>Евразийского</w:t>
      </w:r>
      <w:r w:rsidRPr="002E4E58">
        <w:rPr>
          <w:rFonts w:ascii="Times New Roman" w:hAnsi="Times New Roman" w:cs="Times New Roman"/>
          <w:sz w:val="20"/>
          <w:szCs w:val="20"/>
        </w:rPr>
        <w:t xml:space="preserve">  </w:t>
      </w:r>
      <w:r w:rsidRPr="002E4E58">
        <w:rPr>
          <w:rFonts w:ascii="Times New Roman" w:hAnsi="Times New Roman" w:cs="Times New Roman"/>
          <w:spacing w:val="16"/>
          <w:sz w:val="20"/>
          <w:szCs w:val="20"/>
        </w:rPr>
        <w:t xml:space="preserve"> </w:t>
      </w:r>
      <w:r w:rsidRPr="002E4E58">
        <w:rPr>
          <w:rFonts w:ascii="Times New Roman" w:hAnsi="Times New Roman" w:cs="Times New Roman"/>
          <w:spacing w:val="-1"/>
          <w:sz w:val="20"/>
          <w:szCs w:val="20"/>
        </w:rPr>
        <w:t>экономического</w:t>
      </w:r>
      <w:r w:rsidRPr="002E4E58">
        <w:rPr>
          <w:rFonts w:ascii="Times New Roman" w:hAnsi="Times New Roman" w:cs="Times New Roman"/>
          <w:spacing w:val="69"/>
          <w:sz w:val="20"/>
          <w:szCs w:val="20"/>
        </w:rPr>
        <w:t xml:space="preserve"> </w:t>
      </w:r>
      <w:r w:rsidRPr="002E4E58">
        <w:rPr>
          <w:rFonts w:ascii="Times New Roman" w:hAnsi="Times New Roman" w:cs="Times New Roman"/>
          <w:spacing w:val="-1"/>
          <w:sz w:val="20"/>
          <w:szCs w:val="20"/>
        </w:rPr>
        <w:t>союза (ТК</w:t>
      </w:r>
      <w:r w:rsidRPr="002E4E58">
        <w:rPr>
          <w:rFonts w:ascii="Times New Roman" w:hAnsi="Times New Roman" w:cs="Times New Roman"/>
          <w:sz w:val="20"/>
          <w:szCs w:val="20"/>
        </w:rPr>
        <w:t xml:space="preserve"> ЕАЭС) от 11 </w:t>
      </w:r>
      <w:r w:rsidRPr="002E4E58">
        <w:rPr>
          <w:rFonts w:ascii="Times New Roman" w:hAnsi="Times New Roman" w:cs="Times New Roman"/>
          <w:spacing w:val="-1"/>
          <w:sz w:val="20"/>
          <w:szCs w:val="20"/>
        </w:rPr>
        <w:t>апреля</w:t>
      </w:r>
      <w:r w:rsidRPr="002E4E58">
        <w:rPr>
          <w:rFonts w:ascii="Times New Roman" w:hAnsi="Times New Roman" w:cs="Times New Roman"/>
          <w:sz w:val="20"/>
          <w:szCs w:val="20"/>
        </w:rPr>
        <w:t xml:space="preserve"> 2017 года</w:t>
      </w:r>
      <w:r w:rsidRPr="002E4E58">
        <w:rPr>
          <w:rFonts w:ascii="Times New Roman" w:hAnsi="Times New Roman" w:cs="Times New Roman"/>
          <w:spacing w:val="1"/>
          <w:sz w:val="20"/>
          <w:szCs w:val="20"/>
        </w:rPr>
        <w:t xml:space="preserve"> </w:t>
      </w:r>
      <w:hyperlink r:id="rId119">
        <w:r w:rsidRPr="002E4E58">
          <w:rPr>
            <w:rFonts w:ascii="Times New Roman" w:hAnsi="Times New Roman" w:cs="Times New Roman"/>
            <w:sz w:val="20"/>
            <w:szCs w:val="20"/>
          </w:rPr>
          <w:t>https://www.z</w:t>
        </w:r>
      </w:hyperlink>
      <w:r w:rsidRPr="002E4E58">
        <w:rPr>
          <w:rFonts w:ascii="Times New Roman" w:hAnsi="Times New Roman" w:cs="Times New Roman"/>
          <w:sz w:val="20"/>
          <w:szCs w:val="20"/>
        </w:rPr>
        <w:t>a</w:t>
      </w:r>
      <w:hyperlink r:id="rId120">
        <w:r w:rsidRPr="002E4E58">
          <w:rPr>
            <w:rFonts w:ascii="Times New Roman" w:hAnsi="Times New Roman" w:cs="Times New Roman"/>
            <w:sz w:val="20"/>
            <w:szCs w:val="20"/>
          </w:rPr>
          <w:t>kon.kz/</w:t>
        </w:r>
      </w:hyperlink>
    </w:p>
    <w:p w14:paraId="66778F95" w14:textId="77777777" w:rsidR="00E02BC4" w:rsidRPr="002E4E58" w:rsidRDefault="00E02BC4" w:rsidP="002E4E58">
      <w:pPr>
        <w:pStyle w:val="af"/>
        <w:widowControl w:val="0"/>
        <w:numPr>
          <w:ilvl w:val="0"/>
          <w:numId w:val="12"/>
        </w:numPr>
        <w:tabs>
          <w:tab w:val="left" w:pos="393"/>
          <w:tab w:val="left" w:pos="720"/>
          <w:tab w:val="left" w:pos="851"/>
        </w:tabs>
        <w:spacing w:after="0" w:line="240" w:lineRule="auto"/>
        <w:ind w:left="0" w:firstLine="567"/>
        <w:jc w:val="both"/>
        <w:rPr>
          <w:rFonts w:ascii="Times New Roman" w:hAnsi="Times New Roman" w:cs="Times New Roman"/>
          <w:sz w:val="20"/>
          <w:szCs w:val="20"/>
        </w:rPr>
      </w:pPr>
      <w:r w:rsidRPr="002E4E58">
        <w:rPr>
          <w:rFonts w:ascii="Times New Roman" w:hAnsi="Times New Roman" w:cs="Times New Roman"/>
          <w:spacing w:val="-1"/>
          <w:sz w:val="20"/>
          <w:szCs w:val="20"/>
        </w:rPr>
        <w:t>Кодекс</w:t>
      </w:r>
      <w:r w:rsidRPr="002E4E58">
        <w:rPr>
          <w:rFonts w:ascii="Times New Roman" w:hAnsi="Times New Roman" w:cs="Times New Roman"/>
          <w:sz w:val="20"/>
          <w:szCs w:val="20"/>
        </w:rPr>
        <w:t xml:space="preserve"> </w:t>
      </w:r>
      <w:r w:rsidRPr="002E4E58">
        <w:rPr>
          <w:rFonts w:ascii="Times New Roman" w:hAnsi="Times New Roman" w:cs="Times New Roman"/>
          <w:spacing w:val="-1"/>
          <w:sz w:val="20"/>
          <w:szCs w:val="20"/>
        </w:rPr>
        <w:t>Республики</w:t>
      </w:r>
      <w:r w:rsidRPr="002E4E58">
        <w:rPr>
          <w:rFonts w:ascii="Times New Roman" w:hAnsi="Times New Roman" w:cs="Times New Roman"/>
          <w:sz w:val="20"/>
          <w:szCs w:val="20"/>
        </w:rPr>
        <w:t xml:space="preserve"> </w:t>
      </w:r>
      <w:r w:rsidRPr="002E4E58">
        <w:rPr>
          <w:rFonts w:ascii="Times New Roman" w:hAnsi="Times New Roman" w:cs="Times New Roman"/>
          <w:spacing w:val="-1"/>
          <w:sz w:val="20"/>
          <w:szCs w:val="20"/>
        </w:rPr>
        <w:t>Казахстан</w:t>
      </w:r>
      <w:r w:rsidRPr="002E4E58">
        <w:rPr>
          <w:rFonts w:ascii="Times New Roman" w:hAnsi="Times New Roman" w:cs="Times New Roman"/>
          <w:sz w:val="20"/>
          <w:szCs w:val="20"/>
        </w:rPr>
        <w:t xml:space="preserve"> от 26 </w:t>
      </w:r>
      <w:r w:rsidRPr="002E4E58">
        <w:rPr>
          <w:rFonts w:ascii="Times New Roman" w:hAnsi="Times New Roman" w:cs="Times New Roman"/>
          <w:spacing w:val="-1"/>
          <w:sz w:val="20"/>
          <w:szCs w:val="20"/>
        </w:rPr>
        <w:t>декабря</w:t>
      </w:r>
      <w:r w:rsidRPr="002E4E58">
        <w:rPr>
          <w:rFonts w:ascii="Times New Roman" w:hAnsi="Times New Roman" w:cs="Times New Roman"/>
          <w:sz w:val="20"/>
          <w:szCs w:val="20"/>
        </w:rPr>
        <w:t xml:space="preserve"> 2017 г. </w:t>
      </w:r>
      <w:r w:rsidRPr="002E4E58">
        <w:rPr>
          <w:rFonts w:ascii="Times New Roman" w:hAnsi="Times New Roman" w:cs="Times New Roman"/>
          <w:spacing w:val="35"/>
          <w:sz w:val="20"/>
          <w:szCs w:val="20"/>
        </w:rPr>
        <w:t xml:space="preserve"> </w:t>
      </w:r>
      <w:r w:rsidRPr="002E4E58">
        <w:rPr>
          <w:rFonts w:ascii="Times New Roman" w:hAnsi="Times New Roman" w:cs="Times New Roman"/>
          <w:sz w:val="20"/>
          <w:szCs w:val="20"/>
        </w:rPr>
        <w:t xml:space="preserve">№ </w:t>
      </w:r>
      <w:r w:rsidRPr="002E4E58">
        <w:rPr>
          <w:rFonts w:ascii="Times New Roman" w:hAnsi="Times New Roman" w:cs="Times New Roman"/>
          <w:spacing w:val="34"/>
          <w:sz w:val="20"/>
          <w:szCs w:val="20"/>
        </w:rPr>
        <w:t xml:space="preserve"> </w:t>
      </w:r>
      <w:r w:rsidRPr="002E4E58">
        <w:rPr>
          <w:rFonts w:ascii="Times New Roman" w:hAnsi="Times New Roman" w:cs="Times New Roman"/>
          <w:sz w:val="20"/>
          <w:szCs w:val="20"/>
        </w:rPr>
        <w:t>123-VI«О</w:t>
      </w:r>
      <w:r w:rsidRPr="002E4E58">
        <w:rPr>
          <w:rFonts w:ascii="Times New Roman" w:hAnsi="Times New Roman" w:cs="Times New Roman"/>
          <w:spacing w:val="43"/>
          <w:sz w:val="20"/>
          <w:szCs w:val="20"/>
        </w:rPr>
        <w:t xml:space="preserve"> </w:t>
      </w:r>
      <w:r w:rsidRPr="002E4E58">
        <w:rPr>
          <w:rFonts w:ascii="Times New Roman" w:hAnsi="Times New Roman" w:cs="Times New Roman"/>
          <w:spacing w:val="-1"/>
          <w:sz w:val="20"/>
          <w:szCs w:val="20"/>
        </w:rPr>
        <w:t>таможенном регулировании</w:t>
      </w:r>
      <w:r w:rsidRPr="002E4E58">
        <w:rPr>
          <w:rFonts w:ascii="Times New Roman" w:hAnsi="Times New Roman" w:cs="Times New Roman"/>
          <w:sz w:val="20"/>
          <w:szCs w:val="20"/>
        </w:rPr>
        <w:t xml:space="preserve"> в РК»</w:t>
      </w:r>
      <w:r w:rsidRPr="002E4E58">
        <w:rPr>
          <w:rFonts w:ascii="Times New Roman" w:hAnsi="Times New Roman" w:cs="Times New Roman"/>
          <w:spacing w:val="-6"/>
          <w:sz w:val="20"/>
          <w:szCs w:val="20"/>
        </w:rPr>
        <w:t xml:space="preserve"> </w:t>
      </w:r>
      <w:hyperlink r:id="rId121">
        <w:r w:rsidRPr="002E4E58">
          <w:rPr>
            <w:rFonts w:ascii="Times New Roman" w:hAnsi="Times New Roman" w:cs="Times New Roman"/>
            <w:sz w:val="20"/>
            <w:szCs w:val="20"/>
          </w:rPr>
          <w:t>https://www.z</w:t>
        </w:r>
      </w:hyperlink>
      <w:r w:rsidRPr="002E4E58">
        <w:rPr>
          <w:rFonts w:ascii="Times New Roman" w:hAnsi="Times New Roman" w:cs="Times New Roman"/>
          <w:sz w:val="20"/>
          <w:szCs w:val="20"/>
        </w:rPr>
        <w:t>a</w:t>
      </w:r>
      <w:hyperlink r:id="rId122">
        <w:r w:rsidRPr="002E4E58">
          <w:rPr>
            <w:rFonts w:ascii="Times New Roman" w:hAnsi="Times New Roman" w:cs="Times New Roman"/>
            <w:sz w:val="20"/>
            <w:szCs w:val="20"/>
          </w:rPr>
          <w:t>kon.kz/</w:t>
        </w:r>
      </w:hyperlink>
    </w:p>
    <w:p w14:paraId="13CC356D" w14:textId="77777777" w:rsidR="00E02BC4" w:rsidRPr="002E4E58" w:rsidRDefault="00E02BC4" w:rsidP="002E4E58">
      <w:pPr>
        <w:pStyle w:val="TableParagraph"/>
        <w:numPr>
          <w:ilvl w:val="0"/>
          <w:numId w:val="12"/>
        </w:numPr>
        <w:tabs>
          <w:tab w:val="left" w:pos="393"/>
          <w:tab w:val="left" w:pos="720"/>
          <w:tab w:val="left" w:pos="851"/>
        </w:tabs>
        <w:autoSpaceDE/>
        <w:autoSpaceDN/>
        <w:ind w:left="0" w:firstLine="567"/>
        <w:jc w:val="both"/>
        <w:rPr>
          <w:sz w:val="20"/>
          <w:szCs w:val="20"/>
        </w:rPr>
      </w:pPr>
      <w:r w:rsidRPr="002E4E58">
        <w:rPr>
          <w:sz w:val="20"/>
          <w:szCs w:val="20"/>
        </w:rPr>
        <w:t xml:space="preserve">О </w:t>
      </w:r>
      <w:r w:rsidRPr="002E4E58">
        <w:rPr>
          <w:spacing w:val="-1"/>
          <w:sz w:val="20"/>
          <w:szCs w:val="20"/>
        </w:rPr>
        <w:t>таможенном</w:t>
      </w:r>
      <w:r w:rsidRPr="002E4E58">
        <w:rPr>
          <w:sz w:val="20"/>
          <w:szCs w:val="20"/>
        </w:rPr>
        <w:t xml:space="preserve"> деле в</w:t>
      </w:r>
      <w:r w:rsidRPr="002E4E58">
        <w:rPr>
          <w:spacing w:val="8"/>
          <w:sz w:val="20"/>
          <w:szCs w:val="20"/>
        </w:rPr>
        <w:t xml:space="preserve"> </w:t>
      </w:r>
      <w:r w:rsidRPr="002E4E58">
        <w:rPr>
          <w:spacing w:val="-1"/>
          <w:sz w:val="20"/>
          <w:szCs w:val="20"/>
        </w:rPr>
        <w:t>Республике</w:t>
      </w:r>
      <w:r w:rsidRPr="002E4E58">
        <w:rPr>
          <w:spacing w:val="6"/>
          <w:sz w:val="20"/>
          <w:szCs w:val="20"/>
        </w:rPr>
        <w:t xml:space="preserve"> </w:t>
      </w:r>
      <w:r w:rsidRPr="002E4E58">
        <w:rPr>
          <w:spacing w:val="-1"/>
          <w:sz w:val="20"/>
          <w:szCs w:val="20"/>
        </w:rPr>
        <w:t>Казахстан</w:t>
      </w:r>
      <w:r w:rsidRPr="002E4E58">
        <w:rPr>
          <w:spacing w:val="6"/>
          <w:sz w:val="20"/>
          <w:szCs w:val="20"/>
        </w:rPr>
        <w:t xml:space="preserve"> </w:t>
      </w:r>
      <w:r w:rsidRPr="002E4E58">
        <w:rPr>
          <w:spacing w:val="-1"/>
          <w:sz w:val="20"/>
          <w:szCs w:val="20"/>
        </w:rPr>
        <w:t>[Электронный</w:t>
      </w:r>
      <w:r w:rsidRPr="002E4E58">
        <w:rPr>
          <w:sz w:val="20"/>
          <w:szCs w:val="20"/>
        </w:rPr>
        <w:t xml:space="preserve"> </w:t>
      </w:r>
      <w:r w:rsidRPr="002E4E58">
        <w:rPr>
          <w:spacing w:val="7"/>
          <w:sz w:val="20"/>
          <w:szCs w:val="20"/>
        </w:rPr>
        <w:t xml:space="preserve"> </w:t>
      </w:r>
      <w:r w:rsidRPr="002E4E58">
        <w:rPr>
          <w:spacing w:val="-1"/>
          <w:sz w:val="20"/>
          <w:szCs w:val="20"/>
        </w:rPr>
        <w:t>ресурс]</w:t>
      </w:r>
      <w:r w:rsidRPr="002E4E58">
        <w:rPr>
          <w:sz w:val="20"/>
          <w:szCs w:val="20"/>
        </w:rPr>
        <w:t xml:space="preserve"> </w:t>
      </w:r>
      <w:r w:rsidRPr="002E4E58">
        <w:rPr>
          <w:spacing w:val="8"/>
          <w:sz w:val="20"/>
          <w:szCs w:val="20"/>
        </w:rPr>
        <w:t xml:space="preserve"> </w:t>
      </w:r>
      <w:r w:rsidRPr="002E4E58">
        <w:rPr>
          <w:sz w:val="20"/>
          <w:szCs w:val="20"/>
        </w:rPr>
        <w:t>/</w:t>
      </w:r>
      <w:r w:rsidRPr="002E4E58">
        <w:rPr>
          <w:spacing w:val="65"/>
          <w:sz w:val="20"/>
          <w:szCs w:val="20"/>
        </w:rPr>
        <w:t xml:space="preserve"> </w:t>
      </w:r>
      <w:proofErr w:type="spellStart"/>
      <w:r w:rsidRPr="002E4E58">
        <w:rPr>
          <w:spacing w:val="-1"/>
          <w:sz w:val="20"/>
          <w:szCs w:val="20"/>
        </w:rPr>
        <w:t>КазНУ</w:t>
      </w:r>
      <w:proofErr w:type="spellEnd"/>
      <w:r w:rsidRPr="002E4E58">
        <w:rPr>
          <w:sz w:val="20"/>
          <w:szCs w:val="20"/>
        </w:rPr>
        <w:t xml:space="preserve"> </w:t>
      </w:r>
      <w:r w:rsidRPr="002E4E58">
        <w:rPr>
          <w:spacing w:val="-1"/>
          <w:sz w:val="20"/>
          <w:szCs w:val="20"/>
        </w:rPr>
        <w:t>им.</w:t>
      </w:r>
      <w:r w:rsidRPr="002E4E58">
        <w:rPr>
          <w:sz w:val="20"/>
          <w:szCs w:val="20"/>
        </w:rPr>
        <w:t xml:space="preserve"> </w:t>
      </w:r>
      <w:r w:rsidRPr="002E4E58">
        <w:rPr>
          <w:spacing w:val="-1"/>
          <w:sz w:val="20"/>
          <w:szCs w:val="20"/>
        </w:rPr>
        <w:t>аль-Фараби,</w:t>
      </w:r>
      <w:r w:rsidRPr="002E4E58">
        <w:rPr>
          <w:sz w:val="20"/>
          <w:szCs w:val="20"/>
        </w:rPr>
        <w:t xml:space="preserve"> </w:t>
      </w:r>
      <w:r w:rsidRPr="002E4E58">
        <w:rPr>
          <w:spacing w:val="-1"/>
          <w:sz w:val="20"/>
          <w:szCs w:val="20"/>
        </w:rPr>
        <w:t>Науч.</w:t>
      </w:r>
      <w:r w:rsidRPr="002E4E58">
        <w:rPr>
          <w:sz w:val="20"/>
          <w:szCs w:val="20"/>
        </w:rPr>
        <w:t xml:space="preserve"> </w:t>
      </w:r>
      <w:r w:rsidRPr="002E4E58">
        <w:rPr>
          <w:spacing w:val="-1"/>
          <w:sz w:val="20"/>
          <w:szCs w:val="20"/>
        </w:rPr>
        <w:t>б-ка.-</w:t>
      </w:r>
      <w:r w:rsidRPr="002E4E58">
        <w:rPr>
          <w:spacing w:val="1"/>
          <w:sz w:val="20"/>
          <w:szCs w:val="20"/>
        </w:rPr>
        <w:t xml:space="preserve"> </w:t>
      </w:r>
      <w:r w:rsidRPr="002E4E58">
        <w:rPr>
          <w:spacing w:val="-1"/>
          <w:sz w:val="20"/>
          <w:szCs w:val="20"/>
        </w:rPr>
        <w:t>Алматы:</w:t>
      </w:r>
      <w:r w:rsidRPr="002E4E58">
        <w:rPr>
          <w:sz w:val="20"/>
          <w:szCs w:val="20"/>
        </w:rPr>
        <w:t xml:space="preserve"> </w:t>
      </w:r>
      <w:proofErr w:type="spellStart"/>
      <w:r w:rsidRPr="002E4E58">
        <w:rPr>
          <w:sz w:val="20"/>
          <w:szCs w:val="20"/>
        </w:rPr>
        <w:t>КазНУ</w:t>
      </w:r>
      <w:proofErr w:type="spellEnd"/>
      <w:r w:rsidRPr="002E4E58">
        <w:rPr>
          <w:sz w:val="20"/>
          <w:szCs w:val="20"/>
        </w:rPr>
        <w:t>, 2012.-</w:t>
      </w:r>
      <w:r w:rsidRPr="002E4E58">
        <w:rPr>
          <w:spacing w:val="-1"/>
          <w:sz w:val="20"/>
          <w:szCs w:val="20"/>
        </w:rPr>
        <w:t xml:space="preserve"> </w:t>
      </w:r>
      <w:r w:rsidRPr="002E4E58">
        <w:rPr>
          <w:sz w:val="20"/>
          <w:szCs w:val="20"/>
        </w:rPr>
        <w:t xml:space="preserve">42 </w:t>
      </w:r>
      <w:proofErr w:type="spellStart"/>
      <w:r w:rsidRPr="002E4E58">
        <w:rPr>
          <w:sz w:val="20"/>
          <w:szCs w:val="20"/>
        </w:rPr>
        <w:t>mb</w:t>
      </w:r>
      <w:proofErr w:type="spellEnd"/>
      <w:r w:rsidRPr="002E4E58">
        <w:rPr>
          <w:sz w:val="20"/>
          <w:szCs w:val="20"/>
        </w:rPr>
        <w:t>.</w:t>
      </w:r>
    </w:p>
    <w:p w14:paraId="1C2A5876" w14:textId="77777777" w:rsidR="00C64B20" w:rsidRPr="002E4E58" w:rsidRDefault="00E02BC4" w:rsidP="002E4E58">
      <w:pPr>
        <w:pStyle w:val="af"/>
        <w:numPr>
          <w:ilvl w:val="0"/>
          <w:numId w:val="12"/>
        </w:numPr>
        <w:shd w:val="clear" w:color="auto" w:fill="FFFFFF"/>
        <w:tabs>
          <w:tab w:val="left" w:pos="720"/>
          <w:tab w:val="left" w:pos="851"/>
        </w:tabs>
        <w:spacing w:after="0" w:line="240" w:lineRule="auto"/>
        <w:ind w:left="0" w:firstLine="567"/>
        <w:jc w:val="both"/>
        <w:textAlignment w:val="baseline"/>
        <w:rPr>
          <w:rFonts w:ascii="Times New Roman" w:hAnsi="Times New Roman" w:cs="Times New Roman"/>
          <w:color w:val="000000"/>
          <w:sz w:val="20"/>
          <w:szCs w:val="20"/>
        </w:rPr>
      </w:pPr>
      <w:r w:rsidRPr="002E4E58">
        <w:rPr>
          <w:rFonts w:ascii="Times New Roman" w:hAnsi="Times New Roman" w:cs="Times New Roman"/>
          <w:sz w:val="20"/>
          <w:szCs w:val="20"/>
        </w:rPr>
        <w:t xml:space="preserve">Учебный материал: тезисы лекций, видео-лекции, методические рекомендации по подготовке к семинарским занятиям, СРС и т.п., доступные на сайте </w:t>
      </w:r>
      <w:hyperlink r:id="rId123" w:history="1">
        <w:r w:rsidRPr="002E4E58">
          <w:rPr>
            <w:rStyle w:val="af0"/>
            <w:rFonts w:ascii="Times New Roman" w:hAnsi="Times New Roman" w:cs="Times New Roman"/>
            <w:sz w:val="20"/>
            <w:szCs w:val="20"/>
          </w:rPr>
          <w:t>www.univer.kaznu.kz</w:t>
        </w:r>
      </w:hyperlink>
      <w:r w:rsidRPr="002E4E58">
        <w:rPr>
          <w:rFonts w:ascii="Times New Roman" w:hAnsi="Times New Roman" w:cs="Times New Roman"/>
          <w:sz w:val="20"/>
          <w:szCs w:val="20"/>
        </w:rPr>
        <w:t xml:space="preserve"> в разделе УМКД.</w:t>
      </w:r>
    </w:p>
    <w:p w14:paraId="1F9073BF" w14:textId="77777777" w:rsidR="00FD5D7F" w:rsidRPr="002E4E58" w:rsidRDefault="00FD5D7F" w:rsidP="002E4E58">
      <w:pPr>
        <w:tabs>
          <w:tab w:val="left" w:pos="993"/>
        </w:tabs>
        <w:ind w:firstLine="567"/>
        <w:jc w:val="both"/>
      </w:pPr>
    </w:p>
    <w:p w14:paraId="03B527CE" w14:textId="77777777" w:rsidR="00FD5D7F" w:rsidRDefault="00FD5D7F" w:rsidP="004838B1">
      <w:pPr>
        <w:tabs>
          <w:tab w:val="left" w:pos="993"/>
        </w:tabs>
        <w:jc w:val="center"/>
        <w:rPr>
          <w:b/>
        </w:rPr>
      </w:pPr>
      <w:r w:rsidRPr="002E4E58">
        <w:rPr>
          <w:b/>
        </w:rPr>
        <w:t>Тема 11. Контроль за правильностью начисления и уплаты таможенных платежей</w:t>
      </w:r>
      <w:r w:rsidR="00C64B20" w:rsidRPr="002E4E58">
        <w:rPr>
          <w:b/>
        </w:rPr>
        <w:t>.</w:t>
      </w:r>
    </w:p>
    <w:p w14:paraId="57C4ACE7" w14:textId="77777777" w:rsidR="004838B1" w:rsidRPr="002E4E58" w:rsidRDefault="004838B1" w:rsidP="004838B1">
      <w:pPr>
        <w:tabs>
          <w:tab w:val="left" w:pos="993"/>
        </w:tabs>
        <w:jc w:val="center"/>
        <w:rPr>
          <w:b/>
        </w:rPr>
      </w:pPr>
    </w:p>
    <w:p w14:paraId="2F29F40F" w14:textId="77777777" w:rsidR="00B06345" w:rsidRPr="002E4E58" w:rsidRDefault="00B06345" w:rsidP="002E4E58">
      <w:pPr>
        <w:pStyle w:val="a3"/>
        <w:tabs>
          <w:tab w:val="left" w:pos="993"/>
        </w:tabs>
        <w:ind w:firstLine="567"/>
        <w:rPr>
          <w:sz w:val="20"/>
        </w:rPr>
      </w:pPr>
      <w:r w:rsidRPr="002E4E58">
        <w:rPr>
          <w:b/>
          <w:sz w:val="20"/>
        </w:rPr>
        <w:t xml:space="preserve">Ключевые слова: </w:t>
      </w:r>
      <w:r w:rsidRPr="002E4E58">
        <w:rPr>
          <w:sz w:val="20"/>
        </w:rPr>
        <w:t>таможенные платежи, таможенные пошлины, таможенные сборы.</w:t>
      </w:r>
    </w:p>
    <w:p w14:paraId="7784AAA1" w14:textId="77777777" w:rsidR="00B06345" w:rsidRPr="002E4E58" w:rsidRDefault="00B06345" w:rsidP="002E4E58">
      <w:pPr>
        <w:pStyle w:val="a3"/>
        <w:tabs>
          <w:tab w:val="left" w:pos="993"/>
        </w:tabs>
        <w:ind w:firstLine="567"/>
        <w:rPr>
          <w:b/>
          <w:sz w:val="20"/>
        </w:rPr>
      </w:pPr>
      <w:r w:rsidRPr="002E4E58">
        <w:rPr>
          <w:b/>
          <w:sz w:val="20"/>
        </w:rPr>
        <w:t xml:space="preserve">Основные вопросы: </w:t>
      </w:r>
    </w:p>
    <w:p w14:paraId="3792D1C2" w14:textId="77777777" w:rsidR="007C5FE9" w:rsidRPr="002E4E58" w:rsidRDefault="007C5FE9" w:rsidP="002E4E58">
      <w:pPr>
        <w:pStyle w:val="af"/>
        <w:numPr>
          <w:ilvl w:val="0"/>
          <w:numId w:val="11"/>
        </w:numPr>
        <w:tabs>
          <w:tab w:val="left" w:pos="993"/>
        </w:tabs>
        <w:spacing w:after="0" w:line="240" w:lineRule="auto"/>
        <w:ind w:left="0" w:firstLine="567"/>
        <w:jc w:val="both"/>
        <w:rPr>
          <w:rFonts w:ascii="Times New Roman" w:hAnsi="Times New Roman" w:cs="Times New Roman"/>
          <w:sz w:val="20"/>
          <w:szCs w:val="20"/>
        </w:rPr>
      </w:pPr>
      <w:r w:rsidRPr="002E4E58">
        <w:rPr>
          <w:rFonts w:ascii="Times New Roman" w:hAnsi="Times New Roman" w:cs="Times New Roman"/>
          <w:spacing w:val="2"/>
          <w:sz w:val="20"/>
          <w:szCs w:val="20"/>
        </w:rPr>
        <w:t xml:space="preserve">Сформулировать понятия начисления и уплаты таможенных платежей. </w:t>
      </w:r>
    </w:p>
    <w:p w14:paraId="1685CF47" w14:textId="77777777" w:rsidR="00B06345" w:rsidRPr="002E4E58" w:rsidRDefault="007C5FE9" w:rsidP="002E4E58">
      <w:pPr>
        <w:pStyle w:val="af"/>
        <w:numPr>
          <w:ilvl w:val="0"/>
          <w:numId w:val="11"/>
        </w:numPr>
        <w:tabs>
          <w:tab w:val="left" w:pos="993"/>
        </w:tabs>
        <w:spacing w:after="0" w:line="240" w:lineRule="auto"/>
        <w:ind w:left="0" w:firstLine="567"/>
        <w:jc w:val="both"/>
        <w:rPr>
          <w:rFonts w:ascii="Times New Roman" w:hAnsi="Times New Roman" w:cs="Times New Roman"/>
          <w:sz w:val="20"/>
          <w:szCs w:val="20"/>
        </w:rPr>
      </w:pPr>
      <w:r w:rsidRPr="002E4E58">
        <w:rPr>
          <w:rFonts w:ascii="Times New Roman" w:hAnsi="Times New Roman" w:cs="Times New Roman"/>
          <w:spacing w:val="2"/>
          <w:sz w:val="20"/>
          <w:szCs w:val="20"/>
        </w:rPr>
        <w:t>Описать действия таможенных органов по осуществлению контроля за начислением и уплатой таможенных платежей</w:t>
      </w:r>
      <w:r w:rsidRPr="002E4E58">
        <w:rPr>
          <w:rFonts w:ascii="Times New Roman" w:hAnsi="Times New Roman" w:cs="Times New Roman"/>
          <w:spacing w:val="-1"/>
          <w:sz w:val="20"/>
          <w:szCs w:val="20"/>
        </w:rPr>
        <w:t>.</w:t>
      </w:r>
    </w:p>
    <w:p w14:paraId="266D9B6E" w14:textId="77777777" w:rsidR="00C64B20" w:rsidRPr="002E4E58" w:rsidRDefault="002E4E58" w:rsidP="002E4E58">
      <w:pPr>
        <w:shd w:val="clear" w:color="auto" w:fill="FFFFFF"/>
        <w:tabs>
          <w:tab w:val="left" w:pos="993"/>
        </w:tabs>
        <w:ind w:firstLine="567"/>
        <w:jc w:val="both"/>
        <w:rPr>
          <w:color w:val="000000"/>
        </w:rPr>
      </w:pPr>
      <w:r w:rsidRPr="002E4E58">
        <w:rPr>
          <w:b/>
          <w:lang w:val="kk-KZ"/>
        </w:rPr>
        <w:t>Тезисы:</w:t>
      </w:r>
      <w:r>
        <w:rPr>
          <w:b/>
          <w:lang w:val="kk-KZ"/>
        </w:rPr>
        <w:t xml:space="preserve"> </w:t>
      </w:r>
      <w:r w:rsidR="00C64B20" w:rsidRPr="002E4E58">
        <w:rPr>
          <w:color w:val="000000"/>
        </w:rPr>
        <w:t>Контроль за правильностью начисления и уплатой таможенных платежей производится последовательно в несколько этапов.</w:t>
      </w:r>
    </w:p>
    <w:p w14:paraId="55F08D1F" w14:textId="77777777" w:rsidR="00C64B20" w:rsidRPr="002E4E58" w:rsidRDefault="00C64B20" w:rsidP="002E4E58">
      <w:pPr>
        <w:shd w:val="clear" w:color="auto" w:fill="FFFFFF"/>
        <w:tabs>
          <w:tab w:val="left" w:pos="993"/>
        </w:tabs>
        <w:ind w:firstLine="567"/>
        <w:jc w:val="both"/>
        <w:rPr>
          <w:color w:val="000000"/>
        </w:rPr>
      </w:pPr>
      <w:bookmarkStart w:id="0" w:name="dst100037"/>
      <w:bookmarkEnd w:id="0"/>
      <w:r w:rsidRPr="002E4E58">
        <w:rPr>
          <w:color w:val="000000"/>
        </w:rPr>
        <w:t>Первый этап - проверка наличия задолженности уплаты таможенных платежей.</w:t>
      </w:r>
    </w:p>
    <w:p w14:paraId="0862C704" w14:textId="77777777" w:rsidR="00C64B20" w:rsidRPr="002E4E58" w:rsidRDefault="00C64B20" w:rsidP="002E4E58">
      <w:pPr>
        <w:shd w:val="clear" w:color="auto" w:fill="FFFFFF"/>
        <w:tabs>
          <w:tab w:val="left" w:pos="993"/>
        </w:tabs>
        <w:ind w:firstLine="567"/>
        <w:jc w:val="both"/>
        <w:rPr>
          <w:color w:val="000000"/>
        </w:rPr>
      </w:pPr>
      <w:bookmarkStart w:id="1" w:name="dst100038"/>
      <w:bookmarkEnd w:id="1"/>
      <w:r w:rsidRPr="002E4E58">
        <w:rPr>
          <w:color w:val="000000"/>
        </w:rPr>
        <w:t>На этапе контроля таможенных платежей должностное лицо отдела таможенного оформления, контролирующее правильность начисления и уплату таможенных платежей (далее - инспектор ОТО), проверяет наличие у лица, ответственного за уплату таможенных платежей, задолженности по уплате таможенных платежей по ранее произведенным поставкам и / или сумм штрафов и стоимости товаров и транспортных средств при совершении нарушений таможенных правил.</w:t>
      </w:r>
      <w:bookmarkStart w:id="2" w:name="dst100039"/>
      <w:bookmarkEnd w:id="2"/>
      <w:r w:rsidRPr="002E4E58">
        <w:rPr>
          <w:color w:val="000000"/>
        </w:rPr>
        <w:t xml:space="preserve"> При наличии такой задолженности товары выпуску не подлежат до ее полного погашения.</w:t>
      </w:r>
    </w:p>
    <w:p w14:paraId="50799561" w14:textId="77777777" w:rsidR="00C64B20" w:rsidRPr="002E4E58" w:rsidRDefault="00C64B20" w:rsidP="002E4E58">
      <w:pPr>
        <w:shd w:val="clear" w:color="auto" w:fill="FFFFFF"/>
        <w:tabs>
          <w:tab w:val="left" w:pos="993"/>
        </w:tabs>
        <w:ind w:firstLine="567"/>
        <w:jc w:val="both"/>
        <w:rPr>
          <w:color w:val="000000"/>
        </w:rPr>
      </w:pPr>
      <w:bookmarkStart w:id="3" w:name="dst100040"/>
      <w:bookmarkEnd w:id="3"/>
      <w:r w:rsidRPr="002E4E58">
        <w:rPr>
          <w:color w:val="000000"/>
        </w:rPr>
        <w:t>Второй этап - контроль правильности заполнения отдельных граф ГТД.</w:t>
      </w:r>
    </w:p>
    <w:p w14:paraId="63649B87" w14:textId="77777777" w:rsidR="00C64B20" w:rsidRPr="002E4E58" w:rsidRDefault="00C64B20" w:rsidP="002E4E58">
      <w:pPr>
        <w:shd w:val="clear" w:color="auto" w:fill="FFFFFF"/>
        <w:tabs>
          <w:tab w:val="left" w:pos="993"/>
        </w:tabs>
        <w:ind w:firstLine="567"/>
        <w:jc w:val="both"/>
        <w:rPr>
          <w:color w:val="000000"/>
        </w:rPr>
      </w:pPr>
      <w:bookmarkStart w:id="4" w:name="dst100041"/>
      <w:bookmarkEnd w:id="4"/>
      <w:r w:rsidRPr="002E4E58">
        <w:rPr>
          <w:color w:val="000000"/>
        </w:rPr>
        <w:t>На втором этапе контроля начисления таможенных платежей инспектор ОТО проверяет правильность заполнения следующих граф ГТД: А, 9, 14, 15, 16, 23, 28, 29, 31, 33, 36, 37, 38, 44, 45, 48, 54.</w:t>
      </w:r>
    </w:p>
    <w:p w14:paraId="25AF7C76" w14:textId="77777777" w:rsidR="00C64B20" w:rsidRPr="002E4E58" w:rsidRDefault="00C64B20" w:rsidP="002E4E58">
      <w:pPr>
        <w:shd w:val="clear" w:color="auto" w:fill="FFFFFF"/>
        <w:tabs>
          <w:tab w:val="left" w:pos="993"/>
        </w:tabs>
        <w:ind w:firstLine="567"/>
        <w:jc w:val="both"/>
        <w:rPr>
          <w:color w:val="000000"/>
        </w:rPr>
      </w:pPr>
      <w:bookmarkStart w:id="5" w:name="dst100042"/>
      <w:bookmarkEnd w:id="5"/>
      <w:r w:rsidRPr="002E4E58">
        <w:rPr>
          <w:color w:val="000000"/>
        </w:rPr>
        <w:t>Инспектор ОТО вправе потребовать от лица, ответственного за уплату таможенных платежей, представить дополнительные документы, необходимые для проверки правильности начисления таможенных платежей, обоснованности предоставления льгот по уплате таможенных платежей.</w:t>
      </w:r>
    </w:p>
    <w:p w14:paraId="58467C5A" w14:textId="77777777" w:rsidR="00C64B20" w:rsidRPr="002E4E58" w:rsidRDefault="00C64B20" w:rsidP="002E4E58">
      <w:pPr>
        <w:shd w:val="clear" w:color="auto" w:fill="FFFFFF"/>
        <w:tabs>
          <w:tab w:val="left" w:pos="993"/>
        </w:tabs>
        <w:ind w:firstLine="567"/>
        <w:jc w:val="both"/>
        <w:rPr>
          <w:color w:val="000000"/>
        </w:rPr>
      </w:pPr>
      <w:bookmarkStart w:id="6" w:name="dst100043"/>
      <w:bookmarkEnd w:id="6"/>
      <w:r w:rsidRPr="002E4E58">
        <w:rPr>
          <w:color w:val="000000"/>
        </w:rPr>
        <w:t>Третий этап - контроль правильности начисления таможенных платежей в графе 47 ГТД.</w:t>
      </w:r>
    </w:p>
    <w:p w14:paraId="231D7F75" w14:textId="77777777" w:rsidR="00C64B20" w:rsidRPr="002E4E58" w:rsidRDefault="00C64B20" w:rsidP="002E4E58">
      <w:pPr>
        <w:shd w:val="clear" w:color="auto" w:fill="FFFFFF"/>
        <w:tabs>
          <w:tab w:val="left" w:pos="993"/>
        </w:tabs>
        <w:ind w:firstLine="567"/>
        <w:jc w:val="both"/>
        <w:rPr>
          <w:color w:val="000000"/>
        </w:rPr>
      </w:pPr>
      <w:bookmarkStart w:id="7" w:name="dst100044"/>
      <w:bookmarkEnd w:id="7"/>
      <w:r w:rsidRPr="002E4E58">
        <w:rPr>
          <w:color w:val="000000"/>
        </w:rPr>
        <w:t>Контроль правильности начисления таможенных платежей производится путем исчисления, на основании представленных документов, инспектором ОТО таможенных платежей в </w:t>
      </w:r>
      <w:hyperlink r:id="rId124" w:anchor="dst100072" w:history="1">
        <w:r w:rsidRPr="002E4E58">
          <w:rPr>
            <w:color w:val="666699"/>
            <w:u w:val="single"/>
          </w:rPr>
          <w:t>Документе</w:t>
        </w:r>
      </w:hyperlink>
      <w:r w:rsidRPr="002E4E58">
        <w:rPr>
          <w:color w:val="000000"/>
        </w:rPr>
        <w:t> контроля.</w:t>
      </w:r>
    </w:p>
    <w:p w14:paraId="3DAF8186" w14:textId="77777777" w:rsidR="00C64B20" w:rsidRPr="002E4E58" w:rsidRDefault="00C64B20" w:rsidP="002E4E58">
      <w:pPr>
        <w:shd w:val="clear" w:color="auto" w:fill="FFFFFF"/>
        <w:tabs>
          <w:tab w:val="left" w:pos="993"/>
        </w:tabs>
        <w:ind w:firstLine="567"/>
        <w:jc w:val="both"/>
        <w:rPr>
          <w:color w:val="000000"/>
        </w:rPr>
      </w:pPr>
      <w:bookmarkStart w:id="8" w:name="dst100045"/>
      <w:bookmarkEnd w:id="8"/>
      <w:r w:rsidRPr="002E4E58">
        <w:rPr>
          <w:color w:val="000000"/>
        </w:rPr>
        <w:t>В случае совпадения сведений, заявленных в 47 графе ГТД, с расчетными данными инспектора ОТО в </w:t>
      </w:r>
      <w:hyperlink r:id="rId125" w:anchor="dst100072" w:history="1">
        <w:r w:rsidRPr="002E4E58">
          <w:rPr>
            <w:color w:val="666699"/>
            <w:u w:val="single"/>
          </w:rPr>
          <w:t>Документе</w:t>
        </w:r>
      </w:hyperlink>
      <w:r w:rsidRPr="002E4E58">
        <w:rPr>
          <w:color w:val="000000"/>
        </w:rPr>
        <w:t> контроля делается соответствующая отметка, которая заверяется подписью и личной номерной печатью инспектора ОТО.</w:t>
      </w:r>
    </w:p>
    <w:p w14:paraId="1108B93D" w14:textId="77777777" w:rsidR="00C64B20" w:rsidRPr="002E4E58" w:rsidRDefault="00C64B20" w:rsidP="002E4E58">
      <w:pPr>
        <w:shd w:val="clear" w:color="auto" w:fill="FFFFFF"/>
        <w:tabs>
          <w:tab w:val="left" w:pos="993"/>
        </w:tabs>
        <w:ind w:firstLine="567"/>
        <w:jc w:val="both"/>
        <w:rPr>
          <w:color w:val="000000"/>
        </w:rPr>
      </w:pPr>
      <w:bookmarkStart w:id="9" w:name="dst100046"/>
      <w:bookmarkEnd w:id="9"/>
      <w:r w:rsidRPr="002E4E58">
        <w:rPr>
          <w:color w:val="000000"/>
        </w:rPr>
        <w:t>В случае несовпадения расчетов таможенных платежей, заявленных в ГТД, и расчетов, произведенных инспектором ОТО, лицу, перемещающему товары, или иному лицу, ответственному за уплату таможенных платежей в соответствии с таможенным законодательством, либо их представителю направляется (вручается) уведомление о необходимости произведения доплаты недостающей части таможенных платежей.</w:t>
      </w:r>
    </w:p>
    <w:p w14:paraId="16B71E8C" w14:textId="77777777" w:rsidR="00C64B20" w:rsidRPr="002E4E58" w:rsidRDefault="00C64B20" w:rsidP="002E4E58">
      <w:pPr>
        <w:shd w:val="clear" w:color="auto" w:fill="FFFFFF"/>
        <w:tabs>
          <w:tab w:val="left" w:pos="993"/>
        </w:tabs>
        <w:ind w:firstLine="567"/>
        <w:jc w:val="both"/>
        <w:rPr>
          <w:color w:val="000000"/>
        </w:rPr>
      </w:pPr>
      <w:bookmarkStart w:id="10" w:name="dst100047"/>
      <w:bookmarkEnd w:id="10"/>
      <w:r w:rsidRPr="002E4E58">
        <w:rPr>
          <w:color w:val="000000"/>
        </w:rPr>
        <w:t>Форма уведомления приведена в </w:t>
      </w:r>
      <w:hyperlink r:id="rId126" w:anchor="dst100591" w:history="1">
        <w:r w:rsidRPr="002E4E58">
          <w:rPr>
            <w:color w:val="666699"/>
            <w:u w:val="single"/>
          </w:rPr>
          <w:t>Приложении 4</w:t>
        </w:r>
      </w:hyperlink>
      <w:r w:rsidRPr="002E4E58">
        <w:rPr>
          <w:color w:val="000000"/>
        </w:rPr>
        <w:t> к настоящим Правилам.</w:t>
      </w:r>
    </w:p>
    <w:p w14:paraId="0A1B9BFB" w14:textId="77777777" w:rsidR="00C64B20" w:rsidRPr="002E4E58" w:rsidRDefault="00C64B20" w:rsidP="002E4E58">
      <w:pPr>
        <w:shd w:val="clear" w:color="auto" w:fill="FFFFFF"/>
        <w:tabs>
          <w:tab w:val="left" w:pos="993"/>
        </w:tabs>
        <w:ind w:firstLine="567"/>
        <w:jc w:val="both"/>
        <w:rPr>
          <w:color w:val="000000"/>
        </w:rPr>
      </w:pPr>
      <w:bookmarkStart w:id="11" w:name="dst100048"/>
      <w:bookmarkEnd w:id="11"/>
      <w:r w:rsidRPr="002E4E58">
        <w:rPr>
          <w:color w:val="000000"/>
        </w:rPr>
        <w:t>Четвертый этап - контроль правильности уплаты таможенных платежей.</w:t>
      </w:r>
    </w:p>
    <w:p w14:paraId="603BABB9" w14:textId="77777777" w:rsidR="00C64B20" w:rsidRPr="002E4E58" w:rsidRDefault="00C64B20" w:rsidP="002E4E58">
      <w:pPr>
        <w:shd w:val="clear" w:color="auto" w:fill="FFFFFF"/>
        <w:tabs>
          <w:tab w:val="left" w:pos="993"/>
        </w:tabs>
        <w:ind w:firstLine="567"/>
        <w:jc w:val="both"/>
        <w:rPr>
          <w:color w:val="000000"/>
        </w:rPr>
      </w:pPr>
      <w:bookmarkStart w:id="12" w:name="dst100049"/>
      <w:bookmarkEnd w:id="12"/>
      <w:r w:rsidRPr="002E4E58">
        <w:rPr>
          <w:color w:val="000000"/>
        </w:rPr>
        <w:t>Если таможенные платежи, заявленные в ГТД, были исчислены верно, то на основании представленных платежных документов инспектор ОТО проверяет:</w:t>
      </w:r>
    </w:p>
    <w:p w14:paraId="6C37B33E" w14:textId="77777777" w:rsidR="00C64B20" w:rsidRPr="002E4E58" w:rsidRDefault="00C64B20" w:rsidP="002E4E58">
      <w:pPr>
        <w:shd w:val="clear" w:color="auto" w:fill="FFFFFF"/>
        <w:tabs>
          <w:tab w:val="left" w:pos="993"/>
        </w:tabs>
        <w:ind w:firstLine="567"/>
        <w:jc w:val="both"/>
        <w:rPr>
          <w:color w:val="000000"/>
        </w:rPr>
      </w:pPr>
      <w:bookmarkStart w:id="13" w:name="dst100050"/>
      <w:bookmarkEnd w:id="13"/>
      <w:r w:rsidRPr="002E4E58">
        <w:rPr>
          <w:color w:val="000000"/>
        </w:rPr>
        <w:t>- правильность заполнения реквизитов платежного документа на уплату таможенных платежей и выписки банка из лицевого счета предприятия (организации) с отражением произведенного платежа;</w:t>
      </w:r>
    </w:p>
    <w:p w14:paraId="2FE445F7" w14:textId="77777777" w:rsidR="00C64B20" w:rsidRPr="002E4E58" w:rsidRDefault="00C64B20" w:rsidP="002E4E58">
      <w:pPr>
        <w:shd w:val="clear" w:color="auto" w:fill="FFFFFF"/>
        <w:tabs>
          <w:tab w:val="left" w:pos="993"/>
        </w:tabs>
        <w:ind w:firstLine="567"/>
        <w:jc w:val="both"/>
        <w:rPr>
          <w:color w:val="000000"/>
        </w:rPr>
      </w:pPr>
      <w:bookmarkStart w:id="14" w:name="dst100051"/>
      <w:bookmarkEnd w:id="14"/>
      <w:r w:rsidRPr="002E4E58">
        <w:rPr>
          <w:color w:val="000000"/>
        </w:rPr>
        <w:t>- правильность заполнения в ГТД графы "В. Подробности подсчета". Сведения, указанные в графе "В", должны совпадать со сведениями, исчисленными в разделе "Сумма к уплате" </w:t>
      </w:r>
      <w:hyperlink r:id="rId127" w:anchor="dst100072" w:history="1">
        <w:r w:rsidRPr="002E4E58">
          <w:rPr>
            <w:color w:val="666699"/>
            <w:u w:val="single"/>
          </w:rPr>
          <w:t>Документа</w:t>
        </w:r>
      </w:hyperlink>
      <w:r w:rsidRPr="002E4E58">
        <w:rPr>
          <w:color w:val="000000"/>
        </w:rPr>
        <w:t> контроля;</w:t>
      </w:r>
    </w:p>
    <w:p w14:paraId="635CD2B2" w14:textId="77777777" w:rsidR="00C64B20" w:rsidRPr="002E4E58" w:rsidRDefault="00C64B20" w:rsidP="002E4E58">
      <w:pPr>
        <w:shd w:val="clear" w:color="auto" w:fill="FFFFFF"/>
        <w:tabs>
          <w:tab w:val="left" w:pos="993"/>
        </w:tabs>
        <w:ind w:firstLine="567"/>
        <w:jc w:val="both"/>
        <w:rPr>
          <w:color w:val="000000"/>
        </w:rPr>
      </w:pPr>
      <w:bookmarkStart w:id="15" w:name="dst100052"/>
      <w:bookmarkEnd w:id="15"/>
      <w:r w:rsidRPr="002E4E58">
        <w:rPr>
          <w:color w:val="000000"/>
        </w:rPr>
        <w:lastRenderedPageBreak/>
        <w:t>- соответствие сумм, указанных в платежных документах по видам таможенных платежей, суммам, рассчитанным в </w:t>
      </w:r>
      <w:hyperlink r:id="rId128" w:anchor="dst100072" w:history="1">
        <w:r w:rsidRPr="002E4E58">
          <w:rPr>
            <w:color w:val="666699"/>
            <w:u w:val="single"/>
          </w:rPr>
          <w:t>Документе</w:t>
        </w:r>
      </w:hyperlink>
      <w:r w:rsidRPr="002E4E58">
        <w:rPr>
          <w:color w:val="000000"/>
        </w:rPr>
        <w:t> контроля.</w:t>
      </w:r>
    </w:p>
    <w:p w14:paraId="7B0BD8D1" w14:textId="77777777" w:rsidR="00C64B20" w:rsidRPr="002E4E58" w:rsidRDefault="00C64B20" w:rsidP="002E4E58">
      <w:pPr>
        <w:shd w:val="clear" w:color="auto" w:fill="FFFFFF"/>
        <w:tabs>
          <w:tab w:val="left" w:pos="993"/>
        </w:tabs>
        <w:ind w:firstLine="567"/>
        <w:jc w:val="both"/>
        <w:rPr>
          <w:color w:val="000000"/>
        </w:rPr>
      </w:pPr>
      <w:bookmarkStart w:id="16" w:name="dst100053"/>
      <w:bookmarkEnd w:id="16"/>
      <w:r w:rsidRPr="002E4E58">
        <w:rPr>
          <w:color w:val="000000"/>
        </w:rPr>
        <w:t>В случае, если платежные документы оформлены правильно и перечисленных денежных средств достаточно для погашения начисленных инспектором ОТО таможенных платежей, номер, дата, сумма платежного документа, а также срок поступления денежных средств на счета таможни заносятся в </w:t>
      </w:r>
      <w:hyperlink r:id="rId129" w:anchor="dst100072" w:history="1">
        <w:r w:rsidRPr="002E4E58">
          <w:rPr>
            <w:color w:val="666699"/>
            <w:u w:val="single"/>
          </w:rPr>
          <w:t>Документ</w:t>
        </w:r>
      </w:hyperlink>
      <w:r w:rsidRPr="002E4E58">
        <w:rPr>
          <w:color w:val="000000"/>
        </w:rPr>
        <w:t> контроля.</w:t>
      </w:r>
    </w:p>
    <w:p w14:paraId="1089C82F" w14:textId="77777777" w:rsidR="00C64B20" w:rsidRPr="002E4E58" w:rsidRDefault="00C64B20" w:rsidP="002E4E58">
      <w:pPr>
        <w:shd w:val="clear" w:color="auto" w:fill="FFFFFF"/>
        <w:tabs>
          <w:tab w:val="left" w:pos="993"/>
        </w:tabs>
        <w:ind w:firstLine="567"/>
        <w:jc w:val="both"/>
        <w:rPr>
          <w:color w:val="000000"/>
        </w:rPr>
      </w:pPr>
      <w:bookmarkStart w:id="17" w:name="dst100054"/>
      <w:bookmarkEnd w:id="17"/>
      <w:r w:rsidRPr="002E4E58">
        <w:rPr>
          <w:color w:val="000000"/>
        </w:rPr>
        <w:t>Если по платежному документу денежные средства должны были уже поступить на счет таможни (в случае истечения 14 дней со дня принятия банком к исполнению платежного документа), инспектор ОТО запрашивает Отдел таможенных платежей о факте поступления денежных средств на счета таможни.</w:t>
      </w:r>
    </w:p>
    <w:p w14:paraId="10D1691A" w14:textId="77777777" w:rsidR="00C64B20" w:rsidRPr="002E4E58" w:rsidRDefault="00C64B20" w:rsidP="002E4E58">
      <w:pPr>
        <w:shd w:val="clear" w:color="auto" w:fill="FFFFFF"/>
        <w:tabs>
          <w:tab w:val="left" w:pos="993"/>
        </w:tabs>
        <w:ind w:firstLine="567"/>
        <w:jc w:val="both"/>
        <w:rPr>
          <w:color w:val="000000"/>
        </w:rPr>
      </w:pPr>
      <w:bookmarkStart w:id="18" w:name="dst100055"/>
      <w:bookmarkEnd w:id="18"/>
      <w:r w:rsidRPr="002E4E58">
        <w:rPr>
          <w:color w:val="000000"/>
        </w:rPr>
        <w:t>В случае уплаты таможенных платежей авансом платежный документ должен быть зарегистрирован в Отделе таможенных платежей и заверен специально уполномоченным должностным лицом Отдела таможенных платежей. Отдел таможенных платежей регистрирует авансовые платежные документы только после фактического поступления денежных средств на счета таможенного органа.</w:t>
      </w:r>
    </w:p>
    <w:p w14:paraId="4CB9BC7F" w14:textId="77777777" w:rsidR="00C64B20" w:rsidRPr="002E4E58" w:rsidRDefault="00C64B20" w:rsidP="002E4E58">
      <w:pPr>
        <w:shd w:val="clear" w:color="auto" w:fill="FFFFFF"/>
        <w:tabs>
          <w:tab w:val="left" w:pos="993"/>
        </w:tabs>
        <w:ind w:firstLine="567"/>
        <w:jc w:val="both"/>
        <w:rPr>
          <w:color w:val="000000"/>
        </w:rPr>
      </w:pPr>
      <w:bookmarkStart w:id="19" w:name="dst100056"/>
      <w:bookmarkEnd w:id="19"/>
      <w:r w:rsidRPr="002E4E58">
        <w:rPr>
          <w:color w:val="000000"/>
        </w:rPr>
        <w:t>Инспектор ОТО на оборотной стороне авансового платежного документа указывает номер ГТД, выводит остаток денежных средств и заверяет данную запись личной номерной печатью.</w:t>
      </w:r>
    </w:p>
    <w:p w14:paraId="0C813ADE" w14:textId="77777777" w:rsidR="00C64B20" w:rsidRPr="002E4E58" w:rsidRDefault="00C64B20" w:rsidP="002E4E58">
      <w:pPr>
        <w:shd w:val="clear" w:color="auto" w:fill="FFFFFF"/>
        <w:tabs>
          <w:tab w:val="left" w:pos="993"/>
        </w:tabs>
        <w:ind w:firstLine="567"/>
        <w:jc w:val="both"/>
        <w:rPr>
          <w:color w:val="000000"/>
        </w:rPr>
      </w:pPr>
      <w:bookmarkStart w:id="20" w:name="dst100057"/>
      <w:bookmarkEnd w:id="20"/>
      <w:r w:rsidRPr="002E4E58">
        <w:rPr>
          <w:color w:val="000000"/>
        </w:rPr>
        <w:t>Копии заверенных Отделом таможенных платежей авансовых платежных документов не принимаются.</w:t>
      </w:r>
    </w:p>
    <w:p w14:paraId="54BC0B3F" w14:textId="77777777" w:rsidR="00C64B20" w:rsidRPr="002E4E58" w:rsidRDefault="00C64B20" w:rsidP="002E4E58">
      <w:pPr>
        <w:shd w:val="clear" w:color="auto" w:fill="FFFFFF"/>
        <w:tabs>
          <w:tab w:val="left" w:pos="993"/>
        </w:tabs>
        <w:ind w:firstLine="567"/>
        <w:jc w:val="both"/>
        <w:rPr>
          <w:color w:val="000000"/>
        </w:rPr>
      </w:pPr>
      <w:bookmarkStart w:id="21" w:name="dst100058"/>
      <w:bookmarkEnd w:id="21"/>
      <w:r w:rsidRPr="002E4E58">
        <w:rPr>
          <w:color w:val="000000"/>
        </w:rPr>
        <w:t>При наличии остатка денежных средств по данному авансовому платежному документу инспектор ОТО возвращает платежный документ декларанту.</w:t>
      </w:r>
    </w:p>
    <w:p w14:paraId="4D085D5B" w14:textId="77777777" w:rsidR="00C64B20" w:rsidRPr="002E4E58" w:rsidRDefault="00C64B20" w:rsidP="002E4E58">
      <w:pPr>
        <w:shd w:val="clear" w:color="auto" w:fill="FFFFFF"/>
        <w:tabs>
          <w:tab w:val="left" w:pos="993"/>
        </w:tabs>
        <w:ind w:firstLine="567"/>
        <w:jc w:val="both"/>
        <w:rPr>
          <w:color w:val="000000"/>
        </w:rPr>
      </w:pPr>
      <w:bookmarkStart w:id="22" w:name="dst100059"/>
      <w:bookmarkEnd w:id="22"/>
      <w:r w:rsidRPr="002E4E58">
        <w:rPr>
          <w:color w:val="000000"/>
        </w:rPr>
        <w:t>В случае, если по данному авансовому платежному документу денежные средства использованы полностью, инспектор ОТО на оборотной стороне платежного документа делает запись "остатка нет" и передает его вместе с ГТД и другими документами на следующий этап таможенного оформления.</w:t>
      </w:r>
    </w:p>
    <w:p w14:paraId="54F2545C" w14:textId="77777777" w:rsidR="00C64B20" w:rsidRPr="002E4E58" w:rsidRDefault="00C64B20" w:rsidP="002E4E58">
      <w:pPr>
        <w:shd w:val="clear" w:color="auto" w:fill="FFFFFF"/>
        <w:tabs>
          <w:tab w:val="left" w:pos="993"/>
        </w:tabs>
        <w:ind w:firstLine="567"/>
        <w:jc w:val="both"/>
        <w:rPr>
          <w:color w:val="000000"/>
        </w:rPr>
      </w:pPr>
      <w:bookmarkStart w:id="23" w:name="dst100060"/>
      <w:bookmarkEnd w:id="23"/>
      <w:r w:rsidRPr="002E4E58">
        <w:rPr>
          <w:color w:val="000000"/>
        </w:rPr>
        <w:t>Пятый этап - предоставление отсрочки или рассрочки уплаты таможенных платежей.</w:t>
      </w:r>
    </w:p>
    <w:p w14:paraId="6F9B2144" w14:textId="77777777" w:rsidR="00C64B20" w:rsidRPr="002E4E58" w:rsidRDefault="00C64B20" w:rsidP="002E4E58">
      <w:pPr>
        <w:shd w:val="clear" w:color="auto" w:fill="FFFFFF"/>
        <w:tabs>
          <w:tab w:val="left" w:pos="993"/>
        </w:tabs>
        <w:ind w:firstLine="567"/>
        <w:jc w:val="both"/>
        <w:rPr>
          <w:color w:val="000000"/>
        </w:rPr>
      </w:pPr>
      <w:bookmarkStart w:id="24" w:name="dst100061"/>
      <w:bookmarkEnd w:id="24"/>
      <w:r w:rsidRPr="002E4E58">
        <w:rPr>
          <w:color w:val="000000"/>
        </w:rPr>
        <w:t>Инспектор ОТО предоставляет отсрочку (рассрочку) таможенных платежей только при наличии письменного решения начальника таможни или его заместителя по экономике о возможности ее предоставления, а также при наличии документа, подтверждающего обеспечение уплаты таможенных платежей, зарегистрированного в Отделе таможенных платежей таможни.</w:t>
      </w:r>
    </w:p>
    <w:p w14:paraId="2D58115C" w14:textId="77777777" w:rsidR="00C64B20" w:rsidRPr="002E4E58" w:rsidRDefault="00C64B20" w:rsidP="002E4E58">
      <w:pPr>
        <w:shd w:val="clear" w:color="auto" w:fill="FFFFFF"/>
        <w:tabs>
          <w:tab w:val="left" w:pos="993"/>
        </w:tabs>
        <w:ind w:firstLine="567"/>
        <w:jc w:val="both"/>
        <w:rPr>
          <w:color w:val="000000"/>
        </w:rPr>
      </w:pPr>
      <w:bookmarkStart w:id="25" w:name="dst100062"/>
      <w:bookmarkEnd w:id="25"/>
      <w:r w:rsidRPr="002E4E58">
        <w:rPr>
          <w:color w:val="000000"/>
        </w:rPr>
        <w:t>При выполнении вышеназванных условий инспектор ОТО заносит в </w:t>
      </w:r>
      <w:hyperlink r:id="rId130" w:anchor="dst100072" w:history="1">
        <w:r w:rsidRPr="002E4E58">
          <w:rPr>
            <w:color w:val="666699"/>
            <w:u w:val="single"/>
          </w:rPr>
          <w:t>Документ</w:t>
        </w:r>
      </w:hyperlink>
      <w:r w:rsidRPr="002E4E58">
        <w:rPr>
          <w:color w:val="000000"/>
        </w:rPr>
        <w:t> контроля сумму таможенных платежей, по уплате которых предоставлена отсрочка (рассрочка), регистрационный номер документа, подтверждающего обеспечение уплаты, присваиваемый Отделом таможенных платежей, срок уплаты таможенных платежей, а также рассчитывает проценты за предоставленную отсрочку (рассрочку) уплаты по ставкам Банка России по предоставляемым этим банком кредитам в валюте Российской Федерации.</w:t>
      </w:r>
    </w:p>
    <w:p w14:paraId="269EC061" w14:textId="77777777" w:rsidR="00C64B20" w:rsidRPr="002E4E58" w:rsidRDefault="00C64B20" w:rsidP="002E4E58">
      <w:pPr>
        <w:shd w:val="clear" w:color="auto" w:fill="FFFFFF"/>
        <w:tabs>
          <w:tab w:val="left" w:pos="993"/>
        </w:tabs>
        <w:ind w:firstLine="567"/>
        <w:jc w:val="both"/>
        <w:rPr>
          <w:color w:val="000000"/>
        </w:rPr>
      </w:pPr>
      <w:bookmarkStart w:id="26" w:name="dst101134"/>
      <w:bookmarkEnd w:id="26"/>
      <w:r w:rsidRPr="002E4E58">
        <w:rPr>
          <w:color w:val="000000"/>
        </w:rPr>
        <w:t>После завершения контроля за начислением и уплатой таможенных платежей инспектором ОТО принимается решение о возможности передачи ГТД на следующий этап таможенного оформления либо о невозможности выпуска товаров по данной ГТД (при этом рассматривается вопрос необходимости возбуждения дела о нарушении таможенных правил).</w:t>
      </w:r>
    </w:p>
    <w:p w14:paraId="3347076E" w14:textId="77777777" w:rsidR="00C64B20" w:rsidRPr="002E4E58" w:rsidRDefault="00C64B20" w:rsidP="002E4E58">
      <w:pPr>
        <w:shd w:val="clear" w:color="auto" w:fill="FFFFFF"/>
        <w:tabs>
          <w:tab w:val="left" w:pos="993"/>
        </w:tabs>
        <w:ind w:firstLine="567"/>
        <w:jc w:val="both"/>
        <w:rPr>
          <w:color w:val="000000"/>
        </w:rPr>
      </w:pPr>
      <w:bookmarkStart w:id="27" w:name="dst100064"/>
      <w:bookmarkEnd w:id="27"/>
      <w:r w:rsidRPr="002E4E58">
        <w:rPr>
          <w:color w:val="000000"/>
        </w:rPr>
        <w:t>Принятое решение оформляется путем проставления знака "x" в соответствующем месте раздела "Принятие решения" </w:t>
      </w:r>
      <w:hyperlink r:id="rId131" w:anchor="dst100072" w:history="1">
        <w:r w:rsidRPr="002E4E58">
          <w:rPr>
            <w:color w:val="666699"/>
            <w:u w:val="single"/>
          </w:rPr>
          <w:t>Документа</w:t>
        </w:r>
      </w:hyperlink>
      <w:r w:rsidRPr="002E4E58">
        <w:rPr>
          <w:color w:val="000000"/>
        </w:rPr>
        <w:t> контроля.</w:t>
      </w:r>
    </w:p>
    <w:p w14:paraId="46F4D7A9" w14:textId="77777777" w:rsidR="00C64B20" w:rsidRPr="002E4E58" w:rsidRDefault="00C64B20" w:rsidP="002E4E58">
      <w:pPr>
        <w:shd w:val="clear" w:color="auto" w:fill="FFFFFF"/>
        <w:tabs>
          <w:tab w:val="left" w:pos="993"/>
        </w:tabs>
        <w:ind w:firstLine="567"/>
        <w:jc w:val="both"/>
        <w:rPr>
          <w:color w:val="000000"/>
        </w:rPr>
      </w:pPr>
      <w:bookmarkStart w:id="28" w:name="dst100065"/>
      <w:bookmarkEnd w:id="28"/>
      <w:r w:rsidRPr="002E4E58">
        <w:rPr>
          <w:color w:val="000000"/>
        </w:rPr>
        <w:t>Решение о передаче ГТД на следующий этап таможенного оформления принимается при условии, если суммы начисленных и уплаченных таможенных платежей соответствуют суммам, исчисленным инспектором ОТО в </w:t>
      </w:r>
      <w:hyperlink r:id="rId132" w:anchor="dst100072" w:history="1">
        <w:r w:rsidRPr="002E4E58">
          <w:rPr>
            <w:color w:val="666699"/>
            <w:u w:val="single"/>
          </w:rPr>
          <w:t>Документе</w:t>
        </w:r>
      </w:hyperlink>
      <w:r w:rsidRPr="002E4E58">
        <w:rPr>
          <w:color w:val="000000"/>
        </w:rPr>
        <w:t> контроля.</w:t>
      </w:r>
    </w:p>
    <w:p w14:paraId="3A0239EC" w14:textId="77777777" w:rsidR="00C64B20" w:rsidRPr="002E4E58" w:rsidRDefault="00C64B20" w:rsidP="002E4E58">
      <w:pPr>
        <w:shd w:val="clear" w:color="auto" w:fill="FFFFFF"/>
        <w:tabs>
          <w:tab w:val="left" w:pos="993"/>
        </w:tabs>
        <w:ind w:firstLine="567"/>
        <w:jc w:val="both"/>
        <w:rPr>
          <w:color w:val="000000"/>
        </w:rPr>
      </w:pPr>
      <w:bookmarkStart w:id="29" w:name="dst100066"/>
      <w:bookmarkEnd w:id="29"/>
      <w:r w:rsidRPr="002E4E58">
        <w:rPr>
          <w:color w:val="000000"/>
        </w:rPr>
        <w:t>Такое же решение может быть принято, если таможенные платежи в ГТД начислены неверно, но сумм, уплаченных в соответствии с представленным платежным документом или уплаченных ранее авансом, достаточно для погашения таможенных платежей, начисленных инспектором ОТО в </w:t>
      </w:r>
      <w:hyperlink r:id="rId133" w:anchor="dst100072" w:history="1">
        <w:r w:rsidRPr="002E4E58">
          <w:rPr>
            <w:color w:val="666699"/>
            <w:u w:val="single"/>
          </w:rPr>
          <w:t>Документе</w:t>
        </w:r>
      </w:hyperlink>
      <w:r w:rsidRPr="002E4E58">
        <w:rPr>
          <w:color w:val="000000"/>
        </w:rPr>
        <w:t> контроля.</w:t>
      </w:r>
    </w:p>
    <w:p w14:paraId="0274F02D" w14:textId="77777777" w:rsidR="00C64B20" w:rsidRPr="002E4E58" w:rsidRDefault="00C64B20" w:rsidP="002E4E58">
      <w:pPr>
        <w:shd w:val="clear" w:color="auto" w:fill="FFFFFF"/>
        <w:tabs>
          <w:tab w:val="left" w:pos="993"/>
        </w:tabs>
        <w:ind w:firstLine="567"/>
        <w:jc w:val="both"/>
        <w:rPr>
          <w:color w:val="000000"/>
        </w:rPr>
      </w:pPr>
      <w:bookmarkStart w:id="30" w:name="dst100067"/>
      <w:bookmarkEnd w:id="30"/>
      <w:r w:rsidRPr="002E4E58">
        <w:rPr>
          <w:color w:val="000000"/>
        </w:rPr>
        <w:t>При принятии решения о передаче ГТД на следующий этап таможенного оформления </w:t>
      </w:r>
      <w:hyperlink r:id="rId134" w:anchor="dst100072" w:history="1">
        <w:r w:rsidRPr="002E4E58">
          <w:rPr>
            <w:color w:val="666699"/>
            <w:u w:val="single"/>
          </w:rPr>
          <w:t>Документ</w:t>
        </w:r>
      </w:hyperlink>
      <w:r w:rsidRPr="002E4E58">
        <w:rPr>
          <w:color w:val="000000"/>
        </w:rPr>
        <w:t> контроля на него передается вместе с ГТД.</w:t>
      </w:r>
    </w:p>
    <w:p w14:paraId="5B2E8EDD" w14:textId="77777777" w:rsidR="00C64B20" w:rsidRPr="002E4E58" w:rsidRDefault="00C64B20" w:rsidP="002E4E58">
      <w:pPr>
        <w:shd w:val="clear" w:color="auto" w:fill="FFFFFF"/>
        <w:tabs>
          <w:tab w:val="left" w:pos="993"/>
        </w:tabs>
        <w:ind w:firstLine="567"/>
        <w:jc w:val="both"/>
        <w:rPr>
          <w:color w:val="000000"/>
        </w:rPr>
      </w:pPr>
      <w:bookmarkStart w:id="31" w:name="dst100068"/>
      <w:bookmarkEnd w:id="31"/>
      <w:r w:rsidRPr="002E4E58">
        <w:rPr>
          <w:color w:val="000000"/>
        </w:rPr>
        <w:t>При принятии решения о необходимости доплаты недостающей части таможенных платежей </w:t>
      </w:r>
      <w:hyperlink r:id="rId135" w:anchor="dst100072" w:history="1">
        <w:r w:rsidRPr="002E4E58">
          <w:rPr>
            <w:color w:val="666699"/>
            <w:u w:val="single"/>
          </w:rPr>
          <w:t>Документ</w:t>
        </w:r>
      </w:hyperlink>
      <w:r w:rsidRPr="002E4E58">
        <w:rPr>
          <w:color w:val="000000"/>
        </w:rPr>
        <w:t> контроля находится на данном этапе таможенного оформления до представления декларантом платежных документов на доплату таможенных платежей.</w:t>
      </w:r>
    </w:p>
    <w:p w14:paraId="242BAE0C" w14:textId="77777777" w:rsidR="00C64B20" w:rsidRPr="002E4E58" w:rsidRDefault="00C64B20" w:rsidP="002E4E58">
      <w:pPr>
        <w:shd w:val="clear" w:color="auto" w:fill="FFFFFF"/>
        <w:tabs>
          <w:tab w:val="left" w:pos="993"/>
        </w:tabs>
        <w:ind w:firstLine="567"/>
        <w:jc w:val="both"/>
        <w:rPr>
          <w:color w:val="000000"/>
        </w:rPr>
      </w:pPr>
      <w:bookmarkStart w:id="32" w:name="dst100069"/>
      <w:bookmarkEnd w:id="32"/>
      <w:r w:rsidRPr="002E4E58">
        <w:rPr>
          <w:color w:val="000000"/>
        </w:rPr>
        <w:t>Решение о невозможности выпуска товаров по представленной ГТД оформляется инспектором ОТО путем проставления знака "x" в соответствующем месте раздела "Принятие решения" </w:t>
      </w:r>
      <w:hyperlink r:id="rId136" w:anchor="dst100072" w:history="1">
        <w:r w:rsidRPr="002E4E58">
          <w:rPr>
            <w:color w:val="666699"/>
            <w:u w:val="single"/>
          </w:rPr>
          <w:t>Документа</w:t>
        </w:r>
      </w:hyperlink>
      <w:r w:rsidRPr="002E4E58">
        <w:rPr>
          <w:color w:val="000000"/>
        </w:rPr>
        <w:t> контроля.</w:t>
      </w:r>
    </w:p>
    <w:p w14:paraId="3AC0D335" w14:textId="77777777" w:rsidR="00C64B20" w:rsidRPr="002E4E58" w:rsidRDefault="00C64B20" w:rsidP="002E4E58">
      <w:pPr>
        <w:shd w:val="clear" w:color="auto" w:fill="FFFFFF"/>
        <w:tabs>
          <w:tab w:val="left" w:pos="993"/>
        </w:tabs>
        <w:ind w:firstLine="567"/>
        <w:jc w:val="both"/>
        <w:rPr>
          <w:color w:val="000000"/>
        </w:rPr>
      </w:pPr>
      <w:bookmarkStart w:id="33" w:name="dst100070"/>
      <w:bookmarkEnd w:id="33"/>
      <w:r w:rsidRPr="002E4E58">
        <w:rPr>
          <w:color w:val="000000"/>
        </w:rPr>
        <w:t>При принятии такого решения </w:t>
      </w:r>
      <w:hyperlink r:id="rId137" w:anchor="dst100072" w:history="1">
        <w:r w:rsidRPr="002E4E58">
          <w:rPr>
            <w:color w:val="666699"/>
            <w:u w:val="single"/>
          </w:rPr>
          <w:t>Документ</w:t>
        </w:r>
      </w:hyperlink>
      <w:r w:rsidRPr="002E4E58">
        <w:rPr>
          <w:color w:val="000000"/>
        </w:rPr>
        <w:t> контроля передается на последний этап таможенного оформления ГТД должностному лицу, оформляющему решение о выпуске товаров или о запрещении их выпуска.</w:t>
      </w:r>
    </w:p>
    <w:p w14:paraId="127371B9" w14:textId="77777777" w:rsidR="00C64B20" w:rsidRPr="002E4E58" w:rsidRDefault="00C64B20" w:rsidP="002E4E58">
      <w:pPr>
        <w:tabs>
          <w:tab w:val="left" w:pos="993"/>
        </w:tabs>
        <w:ind w:firstLine="567"/>
        <w:jc w:val="both"/>
      </w:pPr>
      <w:bookmarkStart w:id="34" w:name="dst101135"/>
      <w:bookmarkEnd w:id="34"/>
      <w:r w:rsidRPr="002E4E58">
        <w:rPr>
          <w:color w:val="000000"/>
        </w:rPr>
        <w:t>В случае необходимости возбуждения дела о нарушении таможенных правил инспектор ОТО составляет протокол о нарушении таможенных правил и передает его начальнику Отдела таможенного оформления для принятия им соответствующего решения.</w:t>
      </w:r>
    </w:p>
    <w:p w14:paraId="71DE7509" w14:textId="77777777" w:rsidR="00E02BC4" w:rsidRPr="002E4E58" w:rsidRDefault="00E02BC4" w:rsidP="002E4E58">
      <w:pPr>
        <w:tabs>
          <w:tab w:val="left" w:pos="993"/>
        </w:tabs>
        <w:ind w:firstLine="567"/>
        <w:jc w:val="both"/>
        <w:rPr>
          <w:b/>
        </w:rPr>
      </w:pPr>
      <w:r w:rsidRPr="002E4E58">
        <w:rPr>
          <w:b/>
        </w:rPr>
        <w:t>Рекомендуемая литература</w:t>
      </w:r>
    </w:p>
    <w:p w14:paraId="7E3CC843" w14:textId="77777777" w:rsidR="00E02BC4" w:rsidRPr="002E4E58" w:rsidRDefault="00E02BC4" w:rsidP="002E4E58">
      <w:pPr>
        <w:pStyle w:val="1"/>
        <w:shd w:val="clear" w:color="auto" w:fill="FFFFFF"/>
        <w:tabs>
          <w:tab w:val="left" w:pos="993"/>
        </w:tabs>
        <w:ind w:firstLine="567"/>
        <w:rPr>
          <w:color w:val="CF7000"/>
          <w:sz w:val="20"/>
        </w:rPr>
      </w:pPr>
      <w:r w:rsidRPr="002E4E58">
        <w:rPr>
          <w:sz w:val="20"/>
        </w:rPr>
        <w:t xml:space="preserve">1. </w:t>
      </w:r>
      <w:r w:rsidRPr="002E4E58">
        <w:rPr>
          <w:spacing w:val="16"/>
          <w:sz w:val="20"/>
        </w:rPr>
        <w:t xml:space="preserve"> </w:t>
      </w:r>
      <w:proofErr w:type="spellStart"/>
      <w:r w:rsidRPr="002E4E58">
        <w:rPr>
          <w:sz w:val="20"/>
          <w:shd w:val="clear" w:color="auto" w:fill="FFFFFF"/>
        </w:rPr>
        <w:t>Майбуров</w:t>
      </w:r>
      <w:proofErr w:type="spellEnd"/>
      <w:r w:rsidRPr="002E4E58">
        <w:rPr>
          <w:sz w:val="20"/>
          <w:shd w:val="clear" w:color="auto" w:fill="FFFFFF"/>
        </w:rPr>
        <w:t xml:space="preserve">, И. А., </w:t>
      </w:r>
      <w:proofErr w:type="spellStart"/>
      <w:r w:rsidRPr="002E4E58">
        <w:rPr>
          <w:sz w:val="20"/>
          <w:shd w:val="clear" w:color="auto" w:fill="FFFFFF"/>
        </w:rPr>
        <w:t>Ядренникова</w:t>
      </w:r>
      <w:proofErr w:type="spellEnd"/>
      <w:r w:rsidRPr="002E4E58">
        <w:rPr>
          <w:sz w:val="20"/>
          <w:shd w:val="clear" w:color="auto" w:fill="FFFFFF"/>
        </w:rPr>
        <w:t xml:space="preserve">, Е. В… и др. </w:t>
      </w:r>
      <w:r w:rsidRPr="002E4E58">
        <w:rPr>
          <w:rStyle w:val="ae"/>
          <w:i w:val="0"/>
          <w:sz w:val="20"/>
          <w:shd w:val="clear" w:color="auto" w:fill="FFFFFF"/>
        </w:rPr>
        <w:t>Налоговые и таможенные платежи: Учебник</w:t>
      </w:r>
      <w:r w:rsidRPr="002E4E58">
        <w:rPr>
          <w:i/>
          <w:sz w:val="20"/>
          <w:shd w:val="clear" w:color="auto" w:fill="FFFFFF"/>
        </w:rPr>
        <w:t>.</w:t>
      </w:r>
      <w:r w:rsidRPr="002E4E58">
        <w:rPr>
          <w:sz w:val="20"/>
          <w:shd w:val="clear" w:color="auto" w:fill="FFFFFF"/>
        </w:rPr>
        <w:t xml:space="preserve"> (Серия «</w:t>
      </w:r>
      <w:proofErr w:type="spellStart"/>
      <w:r w:rsidRPr="002E4E58">
        <w:rPr>
          <w:sz w:val="20"/>
          <w:shd w:val="clear" w:color="auto" w:fill="FFFFFF"/>
        </w:rPr>
        <w:t>Magister</w:t>
      </w:r>
      <w:proofErr w:type="spellEnd"/>
      <w:r w:rsidRPr="002E4E58">
        <w:rPr>
          <w:sz w:val="20"/>
          <w:shd w:val="clear" w:color="auto" w:fill="FFFFFF"/>
        </w:rPr>
        <w:t>»). - Москва: ООО "Издательство "Юнити-Дана", 2019. – 207 с.</w:t>
      </w:r>
    </w:p>
    <w:p w14:paraId="7CDBA50D" w14:textId="77777777" w:rsidR="00E02BC4" w:rsidRPr="002E4E58" w:rsidRDefault="00E02BC4" w:rsidP="002E4E58">
      <w:pPr>
        <w:pStyle w:val="TableParagraph"/>
        <w:tabs>
          <w:tab w:val="left" w:pos="993"/>
        </w:tabs>
        <w:ind w:left="0" w:firstLine="567"/>
        <w:jc w:val="both"/>
        <w:rPr>
          <w:spacing w:val="-1"/>
          <w:sz w:val="20"/>
          <w:szCs w:val="20"/>
          <w:lang w:val="kk-KZ"/>
        </w:rPr>
      </w:pPr>
      <w:r w:rsidRPr="002E4E58">
        <w:rPr>
          <w:spacing w:val="-1"/>
          <w:sz w:val="20"/>
          <w:szCs w:val="20"/>
        </w:rPr>
        <w:t xml:space="preserve">2. </w:t>
      </w:r>
      <w:proofErr w:type="spellStart"/>
      <w:r w:rsidRPr="002E4E58">
        <w:rPr>
          <w:spacing w:val="-1"/>
          <w:sz w:val="20"/>
          <w:szCs w:val="20"/>
        </w:rPr>
        <w:t>Айдарханова</w:t>
      </w:r>
      <w:proofErr w:type="spellEnd"/>
      <w:r w:rsidRPr="002E4E58">
        <w:rPr>
          <w:spacing w:val="-1"/>
          <w:sz w:val="20"/>
          <w:szCs w:val="20"/>
        </w:rPr>
        <w:t xml:space="preserve"> К.Н. Таможенные органы РК. – Алматы: </w:t>
      </w:r>
      <w:r w:rsidRPr="002E4E58">
        <w:rPr>
          <w:spacing w:val="-1"/>
          <w:sz w:val="20"/>
          <w:szCs w:val="20"/>
          <w:lang w:val="kk-KZ"/>
        </w:rPr>
        <w:t>Қазақ университеті, 2018 г. – 115 с.</w:t>
      </w:r>
    </w:p>
    <w:p w14:paraId="1157E786" w14:textId="77777777" w:rsidR="00E02BC4" w:rsidRPr="002E4E58" w:rsidRDefault="00E02BC4" w:rsidP="002E4E58">
      <w:pPr>
        <w:pStyle w:val="TableParagraph"/>
        <w:tabs>
          <w:tab w:val="left" w:pos="993"/>
        </w:tabs>
        <w:ind w:left="0" w:firstLine="567"/>
        <w:jc w:val="both"/>
        <w:rPr>
          <w:sz w:val="20"/>
          <w:szCs w:val="20"/>
        </w:rPr>
      </w:pPr>
      <w:r w:rsidRPr="002E4E58">
        <w:rPr>
          <w:spacing w:val="-1"/>
          <w:sz w:val="20"/>
          <w:szCs w:val="20"/>
        </w:rPr>
        <w:t>Интернет-ресурсы:</w:t>
      </w:r>
    </w:p>
    <w:p w14:paraId="7459C6A2" w14:textId="77777777" w:rsidR="00E02BC4" w:rsidRPr="004838B1" w:rsidRDefault="00E02BC4" w:rsidP="004838B1">
      <w:pPr>
        <w:pStyle w:val="af"/>
        <w:widowControl w:val="0"/>
        <w:numPr>
          <w:ilvl w:val="0"/>
          <w:numId w:val="30"/>
        </w:numPr>
        <w:tabs>
          <w:tab w:val="left" w:pos="393"/>
          <w:tab w:val="left" w:pos="993"/>
        </w:tabs>
        <w:spacing w:after="0" w:line="240" w:lineRule="auto"/>
        <w:ind w:left="0" w:firstLine="567"/>
        <w:contextualSpacing w:val="0"/>
        <w:jc w:val="both"/>
        <w:rPr>
          <w:rFonts w:ascii="Times New Roman" w:hAnsi="Times New Roman" w:cs="Times New Roman"/>
          <w:sz w:val="20"/>
          <w:szCs w:val="20"/>
        </w:rPr>
      </w:pPr>
      <w:r w:rsidRPr="004838B1">
        <w:rPr>
          <w:rFonts w:ascii="Times New Roman" w:hAnsi="Times New Roman" w:cs="Times New Roman"/>
          <w:spacing w:val="-1"/>
          <w:sz w:val="20"/>
          <w:szCs w:val="20"/>
        </w:rPr>
        <w:t>Договор</w:t>
      </w:r>
      <w:r w:rsidRPr="004838B1">
        <w:rPr>
          <w:rFonts w:ascii="Times New Roman" w:hAnsi="Times New Roman" w:cs="Times New Roman"/>
          <w:sz w:val="20"/>
          <w:szCs w:val="20"/>
        </w:rPr>
        <w:t xml:space="preserve">  </w:t>
      </w:r>
      <w:r w:rsidRPr="004838B1">
        <w:rPr>
          <w:rFonts w:ascii="Times New Roman" w:hAnsi="Times New Roman" w:cs="Times New Roman"/>
          <w:spacing w:val="11"/>
          <w:sz w:val="20"/>
          <w:szCs w:val="20"/>
        </w:rPr>
        <w:t xml:space="preserve"> </w:t>
      </w:r>
      <w:r w:rsidRPr="004838B1">
        <w:rPr>
          <w:rFonts w:ascii="Times New Roman" w:hAnsi="Times New Roman" w:cs="Times New Roman"/>
          <w:sz w:val="20"/>
          <w:szCs w:val="20"/>
        </w:rPr>
        <w:t xml:space="preserve">о  </w:t>
      </w:r>
      <w:r w:rsidRPr="004838B1">
        <w:rPr>
          <w:rFonts w:ascii="Times New Roman" w:hAnsi="Times New Roman" w:cs="Times New Roman"/>
          <w:spacing w:val="11"/>
          <w:sz w:val="20"/>
          <w:szCs w:val="20"/>
        </w:rPr>
        <w:t xml:space="preserve"> </w:t>
      </w:r>
      <w:r w:rsidRPr="004838B1">
        <w:rPr>
          <w:rFonts w:ascii="Times New Roman" w:hAnsi="Times New Roman" w:cs="Times New Roman"/>
          <w:spacing w:val="-1"/>
          <w:sz w:val="20"/>
          <w:szCs w:val="20"/>
        </w:rPr>
        <w:t>Таможенном</w:t>
      </w:r>
      <w:r w:rsidRPr="004838B1">
        <w:rPr>
          <w:rFonts w:ascii="Times New Roman" w:hAnsi="Times New Roman" w:cs="Times New Roman"/>
          <w:sz w:val="20"/>
          <w:szCs w:val="20"/>
        </w:rPr>
        <w:t xml:space="preserve">  </w:t>
      </w:r>
      <w:r w:rsidRPr="004838B1">
        <w:rPr>
          <w:rFonts w:ascii="Times New Roman" w:hAnsi="Times New Roman" w:cs="Times New Roman"/>
          <w:spacing w:val="11"/>
          <w:sz w:val="20"/>
          <w:szCs w:val="20"/>
        </w:rPr>
        <w:t xml:space="preserve"> </w:t>
      </w:r>
      <w:r w:rsidRPr="004838B1">
        <w:rPr>
          <w:rFonts w:ascii="Times New Roman" w:hAnsi="Times New Roman" w:cs="Times New Roman"/>
          <w:spacing w:val="-1"/>
          <w:sz w:val="20"/>
          <w:szCs w:val="20"/>
        </w:rPr>
        <w:t>кодексе</w:t>
      </w:r>
      <w:r w:rsidRPr="004838B1">
        <w:rPr>
          <w:rFonts w:ascii="Times New Roman" w:hAnsi="Times New Roman" w:cs="Times New Roman"/>
          <w:sz w:val="20"/>
          <w:szCs w:val="20"/>
        </w:rPr>
        <w:t xml:space="preserve">  </w:t>
      </w:r>
      <w:r w:rsidRPr="004838B1">
        <w:rPr>
          <w:rFonts w:ascii="Times New Roman" w:hAnsi="Times New Roman" w:cs="Times New Roman"/>
          <w:spacing w:val="10"/>
          <w:sz w:val="20"/>
          <w:szCs w:val="20"/>
        </w:rPr>
        <w:t xml:space="preserve"> </w:t>
      </w:r>
      <w:r w:rsidRPr="004838B1">
        <w:rPr>
          <w:rFonts w:ascii="Times New Roman" w:hAnsi="Times New Roman" w:cs="Times New Roman"/>
          <w:spacing w:val="-1"/>
          <w:sz w:val="20"/>
          <w:szCs w:val="20"/>
        </w:rPr>
        <w:t>Евразийского</w:t>
      </w:r>
      <w:r w:rsidRPr="004838B1">
        <w:rPr>
          <w:rFonts w:ascii="Times New Roman" w:hAnsi="Times New Roman" w:cs="Times New Roman"/>
          <w:sz w:val="20"/>
          <w:szCs w:val="20"/>
        </w:rPr>
        <w:t xml:space="preserve">  </w:t>
      </w:r>
      <w:r w:rsidRPr="004838B1">
        <w:rPr>
          <w:rFonts w:ascii="Times New Roman" w:hAnsi="Times New Roman" w:cs="Times New Roman"/>
          <w:spacing w:val="16"/>
          <w:sz w:val="20"/>
          <w:szCs w:val="20"/>
        </w:rPr>
        <w:t xml:space="preserve"> </w:t>
      </w:r>
      <w:r w:rsidRPr="004838B1">
        <w:rPr>
          <w:rFonts w:ascii="Times New Roman" w:hAnsi="Times New Roman" w:cs="Times New Roman"/>
          <w:spacing w:val="-1"/>
          <w:sz w:val="20"/>
          <w:szCs w:val="20"/>
        </w:rPr>
        <w:t>экономического</w:t>
      </w:r>
      <w:r w:rsidRPr="004838B1">
        <w:rPr>
          <w:rFonts w:ascii="Times New Roman" w:hAnsi="Times New Roman" w:cs="Times New Roman"/>
          <w:spacing w:val="69"/>
          <w:sz w:val="20"/>
          <w:szCs w:val="20"/>
        </w:rPr>
        <w:t xml:space="preserve"> </w:t>
      </w:r>
      <w:r w:rsidRPr="004838B1">
        <w:rPr>
          <w:rFonts w:ascii="Times New Roman" w:hAnsi="Times New Roman" w:cs="Times New Roman"/>
          <w:spacing w:val="-1"/>
          <w:sz w:val="20"/>
          <w:szCs w:val="20"/>
        </w:rPr>
        <w:t>союза (ТК</w:t>
      </w:r>
      <w:r w:rsidRPr="004838B1">
        <w:rPr>
          <w:rFonts w:ascii="Times New Roman" w:hAnsi="Times New Roman" w:cs="Times New Roman"/>
          <w:sz w:val="20"/>
          <w:szCs w:val="20"/>
        </w:rPr>
        <w:t xml:space="preserve"> ЕАЭС) от 11 </w:t>
      </w:r>
      <w:r w:rsidRPr="004838B1">
        <w:rPr>
          <w:rFonts w:ascii="Times New Roman" w:hAnsi="Times New Roman" w:cs="Times New Roman"/>
          <w:spacing w:val="-1"/>
          <w:sz w:val="20"/>
          <w:szCs w:val="20"/>
        </w:rPr>
        <w:t>апреля</w:t>
      </w:r>
      <w:r w:rsidRPr="004838B1">
        <w:rPr>
          <w:rFonts w:ascii="Times New Roman" w:hAnsi="Times New Roman" w:cs="Times New Roman"/>
          <w:sz w:val="20"/>
          <w:szCs w:val="20"/>
        </w:rPr>
        <w:t xml:space="preserve"> 2017 года</w:t>
      </w:r>
      <w:r w:rsidRPr="004838B1">
        <w:rPr>
          <w:rFonts w:ascii="Times New Roman" w:hAnsi="Times New Roman" w:cs="Times New Roman"/>
          <w:spacing w:val="1"/>
          <w:sz w:val="20"/>
          <w:szCs w:val="20"/>
        </w:rPr>
        <w:t xml:space="preserve"> </w:t>
      </w:r>
      <w:hyperlink r:id="rId138">
        <w:r w:rsidRPr="004838B1">
          <w:rPr>
            <w:rFonts w:ascii="Times New Roman" w:hAnsi="Times New Roman" w:cs="Times New Roman"/>
            <w:sz w:val="20"/>
            <w:szCs w:val="20"/>
          </w:rPr>
          <w:t>https://www.z</w:t>
        </w:r>
      </w:hyperlink>
      <w:r w:rsidRPr="004838B1">
        <w:rPr>
          <w:rFonts w:ascii="Times New Roman" w:hAnsi="Times New Roman" w:cs="Times New Roman"/>
          <w:sz w:val="20"/>
          <w:szCs w:val="20"/>
        </w:rPr>
        <w:t>a</w:t>
      </w:r>
      <w:hyperlink r:id="rId139">
        <w:r w:rsidRPr="004838B1">
          <w:rPr>
            <w:rFonts w:ascii="Times New Roman" w:hAnsi="Times New Roman" w:cs="Times New Roman"/>
            <w:sz w:val="20"/>
            <w:szCs w:val="20"/>
          </w:rPr>
          <w:t>kon.kz/</w:t>
        </w:r>
      </w:hyperlink>
    </w:p>
    <w:p w14:paraId="33263594" w14:textId="77777777" w:rsidR="00E02BC4" w:rsidRPr="004838B1" w:rsidRDefault="00E02BC4" w:rsidP="004838B1">
      <w:pPr>
        <w:pStyle w:val="af"/>
        <w:widowControl w:val="0"/>
        <w:numPr>
          <w:ilvl w:val="0"/>
          <w:numId w:val="30"/>
        </w:numPr>
        <w:tabs>
          <w:tab w:val="left" w:pos="393"/>
          <w:tab w:val="left" w:pos="993"/>
        </w:tabs>
        <w:spacing w:after="0" w:line="240" w:lineRule="auto"/>
        <w:ind w:left="0" w:firstLine="567"/>
        <w:contextualSpacing w:val="0"/>
        <w:jc w:val="both"/>
        <w:rPr>
          <w:rFonts w:ascii="Times New Roman" w:hAnsi="Times New Roman" w:cs="Times New Roman"/>
          <w:sz w:val="20"/>
          <w:szCs w:val="20"/>
        </w:rPr>
      </w:pPr>
      <w:r w:rsidRPr="004838B1">
        <w:rPr>
          <w:rFonts w:ascii="Times New Roman" w:hAnsi="Times New Roman" w:cs="Times New Roman"/>
          <w:spacing w:val="-1"/>
          <w:sz w:val="20"/>
          <w:szCs w:val="20"/>
        </w:rPr>
        <w:t>Кодекс</w:t>
      </w:r>
      <w:r w:rsidRPr="004838B1">
        <w:rPr>
          <w:rFonts w:ascii="Times New Roman" w:hAnsi="Times New Roman" w:cs="Times New Roman"/>
          <w:sz w:val="20"/>
          <w:szCs w:val="20"/>
        </w:rPr>
        <w:t xml:space="preserve"> </w:t>
      </w:r>
      <w:r w:rsidRPr="004838B1">
        <w:rPr>
          <w:rFonts w:ascii="Times New Roman" w:hAnsi="Times New Roman" w:cs="Times New Roman"/>
          <w:spacing w:val="-1"/>
          <w:sz w:val="20"/>
          <w:szCs w:val="20"/>
        </w:rPr>
        <w:t>Республики</w:t>
      </w:r>
      <w:r w:rsidRPr="004838B1">
        <w:rPr>
          <w:rFonts w:ascii="Times New Roman" w:hAnsi="Times New Roman" w:cs="Times New Roman"/>
          <w:sz w:val="20"/>
          <w:szCs w:val="20"/>
        </w:rPr>
        <w:t xml:space="preserve"> </w:t>
      </w:r>
      <w:r w:rsidRPr="004838B1">
        <w:rPr>
          <w:rFonts w:ascii="Times New Roman" w:hAnsi="Times New Roman" w:cs="Times New Roman"/>
          <w:spacing w:val="-1"/>
          <w:sz w:val="20"/>
          <w:szCs w:val="20"/>
        </w:rPr>
        <w:t>Казахстан</w:t>
      </w:r>
      <w:r w:rsidRPr="004838B1">
        <w:rPr>
          <w:rFonts w:ascii="Times New Roman" w:hAnsi="Times New Roman" w:cs="Times New Roman"/>
          <w:sz w:val="20"/>
          <w:szCs w:val="20"/>
        </w:rPr>
        <w:t xml:space="preserve"> от 26 </w:t>
      </w:r>
      <w:r w:rsidRPr="004838B1">
        <w:rPr>
          <w:rFonts w:ascii="Times New Roman" w:hAnsi="Times New Roman" w:cs="Times New Roman"/>
          <w:spacing w:val="-1"/>
          <w:sz w:val="20"/>
          <w:szCs w:val="20"/>
        </w:rPr>
        <w:t>декабря</w:t>
      </w:r>
      <w:r w:rsidRPr="004838B1">
        <w:rPr>
          <w:rFonts w:ascii="Times New Roman" w:hAnsi="Times New Roman" w:cs="Times New Roman"/>
          <w:sz w:val="20"/>
          <w:szCs w:val="20"/>
        </w:rPr>
        <w:t xml:space="preserve"> 2017 г. </w:t>
      </w:r>
      <w:r w:rsidRPr="004838B1">
        <w:rPr>
          <w:rFonts w:ascii="Times New Roman" w:hAnsi="Times New Roman" w:cs="Times New Roman"/>
          <w:spacing w:val="35"/>
          <w:sz w:val="20"/>
          <w:szCs w:val="20"/>
        </w:rPr>
        <w:t xml:space="preserve"> </w:t>
      </w:r>
      <w:r w:rsidRPr="004838B1">
        <w:rPr>
          <w:rFonts w:ascii="Times New Roman" w:hAnsi="Times New Roman" w:cs="Times New Roman"/>
          <w:sz w:val="20"/>
          <w:szCs w:val="20"/>
        </w:rPr>
        <w:t xml:space="preserve">№ </w:t>
      </w:r>
      <w:r w:rsidRPr="004838B1">
        <w:rPr>
          <w:rFonts w:ascii="Times New Roman" w:hAnsi="Times New Roman" w:cs="Times New Roman"/>
          <w:spacing w:val="34"/>
          <w:sz w:val="20"/>
          <w:szCs w:val="20"/>
        </w:rPr>
        <w:t xml:space="preserve"> </w:t>
      </w:r>
      <w:r w:rsidRPr="004838B1">
        <w:rPr>
          <w:rFonts w:ascii="Times New Roman" w:hAnsi="Times New Roman" w:cs="Times New Roman"/>
          <w:sz w:val="20"/>
          <w:szCs w:val="20"/>
        </w:rPr>
        <w:t>123-VI«О</w:t>
      </w:r>
      <w:r w:rsidRPr="004838B1">
        <w:rPr>
          <w:rFonts w:ascii="Times New Roman" w:hAnsi="Times New Roman" w:cs="Times New Roman"/>
          <w:spacing w:val="43"/>
          <w:sz w:val="20"/>
          <w:szCs w:val="20"/>
        </w:rPr>
        <w:t xml:space="preserve"> </w:t>
      </w:r>
      <w:r w:rsidRPr="004838B1">
        <w:rPr>
          <w:rFonts w:ascii="Times New Roman" w:hAnsi="Times New Roman" w:cs="Times New Roman"/>
          <w:spacing w:val="-1"/>
          <w:sz w:val="20"/>
          <w:szCs w:val="20"/>
        </w:rPr>
        <w:t>таможенном регулировании</w:t>
      </w:r>
      <w:r w:rsidRPr="004838B1">
        <w:rPr>
          <w:rFonts w:ascii="Times New Roman" w:hAnsi="Times New Roman" w:cs="Times New Roman"/>
          <w:sz w:val="20"/>
          <w:szCs w:val="20"/>
        </w:rPr>
        <w:t xml:space="preserve"> в РК»</w:t>
      </w:r>
      <w:r w:rsidRPr="004838B1">
        <w:rPr>
          <w:rFonts w:ascii="Times New Roman" w:hAnsi="Times New Roman" w:cs="Times New Roman"/>
          <w:spacing w:val="-6"/>
          <w:sz w:val="20"/>
          <w:szCs w:val="20"/>
        </w:rPr>
        <w:t xml:space="preserve"> </w:t>
      </w:r>
      <w:hyperlink r:id="rId140">
        <w:r w:rsidRPr="004838B1">
          <w:rPr>
            <w:rFonts w:ascii="Times New Roman" w:hAnsi="Times New Roman" w:cs="Times New Roman"/>
            <w:sz w:val="20"/>
            <w:szCs w:val="20"/>
          </w:rPr>
          <w:t>https://www.z</w:t>
        </w:r>
      </w:hyperlink>
      <w:r w:rsidRPr="004838B1">
        <w:rPr>
          <w:rFonts w:ascii="Times New Roman" w:hAnsi="Times New Roman" w:cs="Times New Roman"/>
          <w:sz w:val="20"/>
          <w:szCs w:val="20"/>
        </w:rPr>
        <w:t>a</w:t>
      </w:r>
      <w:hyperlink r:id="rId141">
        <w:r w:rsidRPr="004838B1">
          <w:rPr>
            <w:rFonts w:ascii="Times New Roman" w:hAnsi="Times New Roman" w:cs="Times New Roman"/>
            <w:sz w:val="20"/>
            <w:szCs w:val="20"/>
          </w:rPr>
          <w:t>kon.kz/</w:t>
        </w:r>
      </w:hyperlink>
    </w:p>
    <w:p w14:paraId="5BE24B00" w14:textId="77777777" w:rsidR="00E02BC4" w:rsidRPr="004838B1" w:rsidRDefault="00E02BC4" w:rsidP="004838B1">
      <w:pPr>
        <w:pStyle w:val="TableParagraph"/>
        <w:numPr>
          <w:ilvl w:val="0"/>
          <w:numId w:val="30"/>
        </w:numPr>
        <w:tabs>
          <w:tab w:val="left" w:pos="393"/>
          <w:tab w:val="left" w:pos="993"/>
        </w:tabs>
        <w:autoSpaceDE/>
        <w:autoSpaceDN/>
        <w:ind w:left="0" w:firstLine="567"/>
        <w:jc w:val="both"/>
        <w:rPr>
          <w:sz w:val="20"/>
          <w:szCs w:val="20"/>
        </w:rPr>
      </w:pPr>
      <w:r w:rsidRPr="004838B1">
        <w:rPr>
          <w:sz w:val="20"/>
          <w:szCs w:val="20"/>
        </w:rPr>
        <w:t xml:space="preserve">О </w:t>
      </w:r>
      <w:r w:rsidRPr="004838B1">
        <w:rPr>
          <w:spacing w:val="-1"/>
          <w:sz w:val="20"/>
          <w:szCs w:val="20"/>
        </w:rPr>
        <w:t>таможенном</w:t>
      </w:r>
      <w:r w:rsidRPr="004838B1">
        <w:rPr>
          <w:sz w:val="20"/>
          <w:szCs w:val="20"/>
        </w:rPr>
        <w:t xml:space="preserve"> деле в</w:t>
      </w:r>
      <w:r w:rsidRPr="004838B1">
        <w:rPr>
          <w:spacing w:val="8"/>
          <w:sz w:val="20"/>
          <w:szCs w:val="20"/>
        </w:rPr>
        <w:t xml:space="preserve"> </w:t>
      </w:r>
      <w:r w:rsidRPr="004838B1">
        <w:rPr>
          <w:spacing w:val="-1"/>
          <w:sz w:val="20"/>
          <w:szCs w:val="20"/>
        </w:rPr>
        <w:t>Республике</w:t>
      </w:r>
      <w:r w:rsidRPr="004838B1">
        <w:rPr>
          <w:spacing w:val="6"/>
          <w:sz w:val="20"/>
          <w:szCs w:val="20"/>
        </w:rPr>
        <w:t xml:space="preserve"> </w:t>
      </w:r>
      <w:r w:rsidRPr="004838B1">
        <w:rPr>
          <w:spacing w:val="-1"/>
          <w:sz w:val="20"/>
          <w:szCs w:val="20"/>
        </w:rPr>
        <w:t>Казахстан</w:t>
      </w:r>
      <w:r w:rsidRPr="004838B1">
        <w:rPr>
          <w:spacing w:val="6"/>
          <w:sz w:val="20"/>
          <w:szCs w:val="20"/>
        </w:rPr>
        <w:t xml:space="preserve"> </w:t>
      </w:r>
      <w:r w:rsidRPr="004838B1">
        <w:rPr>
          <w:spacing w:val="-1"/>
          <w:sz w:val="20"/>
          <w:szCs w:val="20"/>
        </w:rPr>
        <w:t>[Электронный</w:t>
      </w:r>
      <w:r w:rsidRPr="004838B1">
        <w:rPr>
          <w:sz w:val="20"/>
          <w:szCs w:val="20"/>
        </w:rPr>
        <w:t xml:space="preserve"> </w:t>
      </w:r>
      <w:r w:rsidRPr="004838B1">
        <w:rPr>
          <w:spacing w:val="7"/>
          <w:sz w:val="20"/>
          <w:szCs w:val="20"/>
        </w:rPr>
        <w:t xml:space="preserve"> </w:t>
      </w:r>
      <w:r w:rsidRPr="004838B1">
        <w:rPr>
          <w:spacing w:val="-1"/>
          <w:sz w:val="20"/>
          <w:szCs w:val="20"/>
        </w:rPr>
        <w:t>ресурс]</w:t>
      </w:r>
      <w:r w:rsidRPr="004838B1">
        <w:rPr>
          <w:sz w:val="20"/>
          <w:szCs w:val="20"/>
        </w:rPr>
        <w:t xml:space="preserve"> </w:t>
      </w:r>
      <w:r w:rsidRPr="004838B1">
        <w:rPr>
          <w:spacing w:val="8"/>
          <w:sz w:val="20"/>
          <w:szCs w:val="20"/>
        </w:rPr>
        <w:t xml:space="preserve"> </w:t>
      </w:r>
      <w:r w:rsidRPr="004838B1">
        <w:rPr>
          <w:sz w:val="20"/>
          <w:szCs w:val="20"/>
        </w:rPr>
        <w:t>/</w:t>
      </w:r>
      <w:r w:rsidRPr="004838B1">
        <w:rPr>
          <w:spacing w:val="65"/>
          <w:sz w:val="20"/>
          <w:szCs w:val="20"/>
        </w:rPr>
        <w:t xml:space="preserve"> </w:t>
      </w:r>
      <w:proofErr w:type="spellStart"/>
      <w:r w:rsidRPr="004838B1">
        <w:rPr>
          <w:spacing w:val="-1"/>
          <w:sz w:val="20"/>
          <w:szCs w:val="20"/>
        </w:rPr>
        <w:t>КазНУ</w:t>
      </w:r>
      <w:proofErr w:type="spellEnd"/>
      <w:r w:rsidRPr="004838B1">
        <w:rPr>
          <w:sz w:val="20"/>
          <w:szCs w:val="20"/>
        </w:rPr>
        <w:t xml:space="preserve"> </w:t>
      </w:r>
      <w:r w:rsidRPr="004838B1">
        <w:rPr>
          <w:spacing w:val="-1"/>
          <w:sz w:val="20"/>
          <w:szCs w:val="20"/>
        </w:rPr>
        <w:t>им.</w:t>
      </w:r>
      <w:r w:rsidRPr="004838B1">
        <w:rPr>
          <w:sz w:val="20"/>
          <w:szCs w:val="20"/>
        </w:rPr>
        <w:t xml:space="preserve"> </w:t>
      </w:r>
      <w:r w:rsidRPr="004838B1">
        <w:rPr>
          <w:spacing w:val="-1"/>
          <w:sz w:val="20"/>
          <w:szCs w:val="20"/>
        </w:rPr>
        <w:t>аль-Фараби,</w:t>
      </w:r>
      <w:r w:rsidRPr="004838B1">
        <w:rPr>
          <w:sz w:val="20"/>
          <w:szCs w:val="20"/>
        </w:rPr>
        <w:t xml:space="preserve"> </w:t>
      </w:r>
      <w:r w:rsidRPr="004838B1">
        <w:rPr>
          <w:spacing w:val="-1"/>
          <w:sz w:val="20"/>
          <w:szCs w:val="20"/>
        </w:rPr>
        <w:t>Науч.</w:t>
      </w:r>
      <w:r w:rsidRPr="004838B1">
        <w:rPr>
          <w:sz w:val="20"/>
          <w:szCs w:val="20"/>
        </w:rPr>
        <w:t xml:space="preserve"> </w:t>
      </w:r>
      <w:r w:rsidRPr="004838B1">
        <w:rPr>
          <w:spacing w:val="-1"/>
          <w:sz w:val="20"/>
          <w:szCs w:val="20"/>
        </w:rPr>
        <w:t>б-ка.-</w:t>
      </w:r>
      <w:r w:rsidRPr="004838B1">
        <w:rPr>
          <w:spacing w:val="1"/>
          <w:sz w:val="20"/>
          <w:szCs w:val="20"/>
        </w:rPr>
        <w:t xml:space="preserve"> </w:t>
      </w:r>
      <w:r w:rsidRPr="004838B1">
        <w:rPr>
          <w:spacing w:val="-1"/>
          <w:sz w:val="20"/>
          <w:szCs w:val="20"/>
        </w:rPr>
        <w:lastRenderedPageBreak/>
        <w:t>Алматы:</w:t>
      </w:r>
      <w:r w:rsidRPr="004838B1">
        <w:rPr>
          <w:sz w:val="20"/>
          <w:szCs w:val="20"/>
        </w:rPr>
        <w:t xml:space="preserve"> </w:t>
      </w:r>
      <w:proofErr w:type="spellStart"/>
      <w:r w:rsidRPr="004838B1">
        <w:rPr>
          <w:sz w:val="20"/>
          <w:szCs w:val="20"/>
        </w:rPr>
        <w:t>КазНУ</w:t>
      </w:r>
      <w:proofErr w:type="spellEnd"/>
      <w:r w:rsidRPr="004838B1">
        <w:rPr>
          <w:sz w:val="20"/>
          <w:szCs w:val="20"/>
        </w:rPr>
        <w:t>, 2012.-</w:t>
      </w:r>
      <w:r w:rsidRPr="004838B1">
        <w:rPr>
          <w:spacing w:val="-1"/>
          <w:sz w:val="20"/>
          <w:szCs w:val="20"/>
        </w:rPr>
        <w:t xml:space="preserve"> </w:t>
      </w:r>
      <w:r w:rsidRPr="004838B1">
        <w:rPr>
          <w:sz w:val="20"/>
          <w:szCs w:val="20"/>
        </w:rPr>
        <w:t xml:space="preserve">42 </w:t>
      </w:r>
      <w:proofErr w:type="spellStart"/>
      <w:r w:rsidRPr="004838B1">
        <w:rPr>
          <w:sz w:val="20"/>
          <w:szCs w:val="20"/>
        </w:rPr>
        <w:t>mb</w:t>
      </w:r>
      <w:proofErr w:type="spellEnd"/>
      <w:r w:rsidRPr="004838B1">
        <w:rPr>
          <w:sz w:val="20"/>
          <w:szCs w:val="20"/>
        </w:rPr>
        <w:t>.</w:t>
      </w:r>
    </w:p>
    <w:p w14:paraId="13642FD8" w14:textId="77777777" w:rsidR="00FD5D7F" w:rsidRPr="004838B1" w:rsidRDefault="00E02BC4" w:rsidP="004838B1">
      <w:pPr>
        <w:pStyle w:val="af"/>
        <w:numPr>
          <w:ilvl w:val="0"/>
          <w:numId w:val="30"/>
        </w:numPr>
        <w:tabs>
          <w:tab w:val="left" w:pos="993"/>
        </w:tabs>
        <w:spacing w:after="0" w:line="240" w:lineRule="auto"/>
        <w:ind w:left="0" w:firstLine="567"/>
        <w:jc w:val="both"/>
        <w:rPr>
          <w:rFonts w:ascii="Times New Roman" w:hAnsi="Times New Roman" w:cs="Times New Roman"/>
          <w:sz w:val="20"/>
          <w:szCs w:val="20"/>
        </w:rPr>
      </w:pPr>
      <w:r w:rsidRPr="004838B1">
        <w:rPr>
          <w:rFonts w:ascii="Times New Roman" w:hAnsi="Times New Roman" w:cs="Times New Roman"/>
          <w:sz w:val="20"/>
          <w:szCs w:val="20"/>
        </w:rPr>
        <w:t xml:space="preserve">Учебный материал: тезисы лекций, видео-лекции, методические рекомендации по подготовке к семинарским занятиям, СРС и т.п., доступные на сайте </w:t>
      </w:r>
      <w:hyperlink r:id="rId142" w:history="1">
        <w:r w:rsidRPr="004838B1">
          <w:rPr>
            <w:rStyle w:val="af0"/>
            <w:rFonts w:ascii="Times New Roman" w:hAnsi="Times New Roman" w:cs="Times New Roman"/>
            <w:sz w:val="20"/>
            <w:szCs w:val="20"/>
          </w:rPr>
          <w:t>www.univer.kaznu.kz</w:t>
        </w:r>
      </w:hyperlink>
      <w:r w:rsidRPr="004838B1">
        <w:rPr>
          <w:rFonts w:ascii="Times New Roman" w:hAnsi="Times New Roman" w:cs="Times New Roman"/>
          <w:sz w:val="20"/>
          <w:szCs w:val="20"/>
        </w:rPr>
        <w:t xml:space="preserve"> в разделе УМКД.</w:t>
      </w:r>
    </w:p>
    <w:p w14:paraId="058C3A14" w14:textId="77777777" w:rsidR="00E02BC4" w:rsidRPr="002E4E58" w:rsidRDefault="00E02BC4" w:rsidP="002E4E58">
      <w:pPr>
        <w:tabs>
          <w:tab w:val="left" w:pos="993"/>
        </w:tabs>
        <w:ind w:firstLine="567"/>
        <w:jc w:val="both"/>
      </w:pPr>
    </w:p>
    <w:p w14:paraId="6F9CC51D" w14:textId="77777777" w:rsidR="00FD5D7F" w:rsidRDefault="00FD5D7F" w:rsidP="004838B1">
      <w:pPr>
        <w:tabs>
          <w:tab w:val="left" w:pos="993"/>
        </w:tabs>
        <w:jc w:val="center"/>
        <w:rPr>
          <w:b/>
        </w:rPr>
      </w:pPr>
      <w:r w:rsidRPr="002E4E58">
        <w:rPr>
          <w:b/>
        </w:rPr>
        <w:t>Тема 12. Валютный контроль.</w:t>
      </w:r>
    </w:p>
    <w:p w14:paraId="6C42DE0C" w14:textId="77777777" w:rsidR="004838B1" w:rsidRPr="002E4E58" w:rsidRDefault="004838B1" w:rsidP="004838B1">
      <w:pPr>
        <w:tabs>
          <w:tab w:val="left" w:pos="993"/>
        </w:tabs>
        <w:jc w:val="center"/>
        <w:rPr>
          <w:b/>
        </w:rPr>
      </w:pPr>
    </w:p>
    <w:p w14:paraId="5C4D5D95" w14:textId="77777777" w:rsidR="00B06345" w:rsidRPr="002E4E58" w:rsidRDefault="00B06345" w:rsidP="002E4E58">
      <w:pPr>
        <w:pStyle w:val="a3"/>
        <w:tabs>
          <w:tab w:val="left" w:pos="993"/>
        </w:tabs>
        <w:ind w:firstLine="567"/>
        <w:rPr>
          <w:sz w:val="20"/>
        </w:rPr>
      </w:pPr>
      <w:r w:rsidRPr="002E4E58">
        <w:rPr>
          <w:b/>
          <w:sz w:val="20"/>
        </w:rPr>
        <w:t xml:space="preserve">Ключевые слова: </w:t>
      </w:r>
      <w:r w:rsidRPr="002E4E58">
        <w:rPr>
          <w:sz w:val="20"/>
        </w:rPr>
        <w:t>таможенные платежи, таможенные пошлины, таможенные сборы.</w:t>
      </w:r>
    </w:p>
    <w:p w14:paraId="1F0BF446" w14:textId="77777777" w:rsidR="00B06345" w:rsidRPr="002E4E58" w:rsidRDefault="00B06345" w:rsidP="002E4E58">
      <w:pPr>
        <w:pStyle w:val="a3"/>
        <w:tabs>
          <w:tab w:val="left" w:pos="993"/>
        </w:tabs>
        <w:ind w:firstLine="567"/>
        <w:rPr>
          <w:b/>
          <w:sz w:val="20"/>
        </w:rPr>
      </w:pPr>
      <w:r w:rsidRPr="002E4E58">
        <w:rPr>
          <w:b/>
          <w:sz w:val="20"/>
        </w:rPr>
        <w:t xml:space="preserve">Основные вопросы: </w:t>
      </w:r>
    </w:p>
    <w:p w14:paraId="28A6DE6C" w14:textId="77777777" w:rsidR="007C5FE9" w:rsidRPr="002E4E58" w:rsidRDefault="007C5FE9" w:rsidP="002E4E58">
      <w:pPr>
        <w:tabs>
          <w:tab w:val="left" w:pos="993"/>
        </w:tabs>
        <w:ind w:firstLine="567"/>
        <w:jc w:val="both"/>
        <w:rPr>
          <w:spacing w:val="-1"/>
        </w:rPr>
      </w:pPr>
      <w:r w:rsidRPr="002E4E58">
        <w:rPr>
          <w:spacing w:val="-1"/>
        </w:rPr>
        <w:t>1. Изучить</w:t>
      </w:r>
      <w:r w:rsidRPr="002E4E58">
        <w:rPr>
          <w:spacing w:val="53"/>
        </w:rPr>
        <w:t xml:space="preserve"> </w:t>
      </w:r>
      <w:r w:rsidRPr="002E4E58">
        <w:t xml:space="preserve">и </w:t>
      </w:r>
      <w:r w:rsidRPr="002E4E58">
        <w:rPr>
          <w:spacing w:val="-1"/>
        </w:rPr>
        <w:t>объяснить</w:t>
      </w:r>
      <w:r w:rsidRPr="002E4E58">
        <w:t xml:space="preserve"> </w:t>
      </w:r>
      <w:r w:rsidRPr="002E4E58">
        <w:rPr>
          <w:spacing w:val="-1"/>
        </w:rPr>
        <w:t>порядок проведения таможенными органами валютного контроля.</w:t>
      </w:r>
    </w:p>
    <w:p w14:paraId="24AFA988" w14:textId="77777777" w:rsidR="007C5FE9" w:rsidRPr="002E4E58" w:rsidRDefault="007C5FE9" w:rsidP="002E4E58">
      <w:pPr>
        <w:tabs>
          <w:tab w:val="left" w:pos="993"/>
        </w:tabs>
        <w:ind w:firstLine="567"/>
        <w:jc w:val="both"/>
        <w:rPr>
          <w:spacing w:val="-1"/>
        </w:rPr>
      </w:pPr>
      <w:r w:rsidRPr="002E4E58">
        <w:rPr>
          <w:spacing w:val="-1"/>
        </w:rPr>
        <w:t>2. Описать полномочия таможенные органов в сфере валютного контроля.</w:t>
      </w:r>
    </w:p>
    <w:p w14:paraId="02078726" w14:textId="77777777" w:rsidR="00B06345" w:rsidRPr="002E4E58" w:rsidRDefault="007C5FE9" w:rsidP="002E4E58">
      <w:pPr>
        <w:tabs>
          <w:tab w:val="left" w:pos="993"/>
        </w:tabs>
        <w:ind w:firstLine="567"/>
        <w:jc w:val="both"/>
      </w:pPr>
      <w:r w:rsidRPr="002E4E58">
        <w:rPr>
          <w:spacing w:val="-1"/>
        </w:rPr>
        <w:t>3. Решать задачи по теме.</w:t>
      </w:r>
    </w:p>
    <w:p w14:paraId="75D86DE1" w14:textId="77777777" w:rsidR="00F44918" w:rsidRPr="002E4E58" w:rsidRDefault="002E4E58" w:rsidP="002E4E58">
      <w:pPr>
        <w:pStyle w:val="stf"/>
        <w:shd w:val="clear" w:color="auto" w:fill="FFFFFF"/>
        <w:tabs>
          <w:tab w:val="left" w:pos="993"/>
        </w:tabs>
        <w:spacing w:before="0" w:beforeAutospacing="0" w:after="0" w:afterAutospacing="0"/>
        <w:ind w:firstLine="567"/>
        <w:jc w:val="both"/>
        <w:rPr>
          <w:color w:val="000000"/>
          <w:sz w:val="20"/>
          <w:szCs w:val="20"/>
        </w:rPr>
      </w:pPr>
      <w:r w:rsidRPr="002E4E58">
        <w:rPr>
          <w:b/>
          <w:sz w:val="20"/>
          <w:szCs w:val="20"/>
          <w:lang w:val="kk-KZ"/>
        </w:rPr>
        <w:t>Тезисы:</w:t>
      </w:r>
      <w:r>
        <w:rPr>
          <w:b/>
          <w:lang w:val="kk-KZ"/>
        </w:rPr>
        <w:t xml:space="preserve"> </w:t>
      </w:r>
      <w:r w:rsidR="00CB528B" w:rsidRPr="002E4E58">
        <w:rPr>
          <w:color w:val="000000"/>
          <w:sz w:val="20"/>
          <w:szCs w:val="20"/>
          <w:shd w:val="clear" w:color="auto" w:fill="F1F1F1"/>
        </w:rPr>
        <w:t>Отношения в сфере валютного регулирования и валютного контроля, как на национальном, так и на международном уровне всегда представляли интерес не только для экономической теории, но и для юридической науки. Не является исключением здесь внешнеторговая деятельность в условиях Евразийского экономического союза, одним из правовых средств регулирования которой, собственно говоря, и является валютный контроль. Актуальность исследуемой сферы дополняется ещё тем, что в условиях санкций со стороны Западной Европы и США, именно Евразийский экономический союз является своего рода гарантом и оплотом развития внешнеторговой и внешнеэкономической деятельности Российской Федерации на международном уровне. Валютный контроль, являясь частью государственной валютной политики, является инструментом реализации охранительной и регулятивной функции государства, позволяющим обеспечивать экономическую безопасность и сохранять экономическую независимость государства</w:t>
      </w:r>
      <w:r w:rsidR="00CB528B" w:rsidRPr="002E4E58">
        <w:rPr>
          <w:color w:val="000000"/>
          <w:sz w:val="20"/>
          <w:szCs w:val="20"/>
        </w:rPr>
        <w:br/>
      </w:r>
      <w:r w:rsidR="00CB528B" w:rsidRPr="002E4E58">
        <w:rPr>
          <w:color w:val="000000"/>
          <w:sz w:val="20"/>
          <w:szCs w:val="20"/>
          <w:shd w:val="clear" w:color="auto" w:fill="F1F1F1"/>
        </w:rPr>
        <w:t>Валютное регулирование и контроль соотносятся как целое и часть целого, так как одним из направлений осуществления валютного регулирования, является определение порядка совершения валютных операций, нацеленность на соблюдение валютного законодательства и предупреждение нарушений в валютной сфере, что, соответственно, невозможно без контроля валютных операций. Следовательно, валютный контроль, является методом валютного регулирования, а также методом воздействия на валютные отношения в стране. С нашей точки зрения валютный контроль должен осуществляться в следующих направлениях: · контроль в области валютных операций; · контроль за исполнением обязательств в иностранной валюте резидентами перед государством; · контроль за перемещением валютных ценностей через таможенную границу. Следует отметить, что валютный контроль существенно разнится в развитых и в развивающихся странах, где он характеризуется жесткими административными запретами и охватывает более широкий круг внешнеэкономических операций, в том числе: · запрет на ввоз и вывоз валютных ценностей без специальных разрешений; · продажа валютной выручки (полностью или частично) уполномоченным банкам по официальному курсу, установленному Центральным банком; · ограничение обмена национальной валюты на иностранную; · ограничение возможностей физических лиц владеть и распоряжаться средствами в иностранной валюте, осуществлять трансграничные переводы и платежи в иностранной валюте</w:t>
      </w:r>
      <w:r w:rsidR="00CB528B" w:rsidRPr="002E4E58">
        <w:rPr>
          <w:color w:val="000000"/>
          <w:sz w:val="20"/>
          <w:szCs w:val="20"/>
        </w:rPr>
        <w:br/>
      </w:r>
      <w:r w:rsidR="00F44918" w:rsidRPr="002E4E58">
        <w:rPr>
          <w:color w:val="000000"/>
          <w:sz w:val="20"/>
          <w:szCs w:val="20"/>
        </w:rPr>
        <w:t>Центральный таможенный орган Республики Казахстан определяет функции и полномочия иных таможенных органов при осуществлении валютного контроля в пределах компетенции таможенных органов Республики Казахстан в области валютного контроля.</w:t>
      </w:r>
    </w:p>
    <w:p w14:paraId="0AFC4FF9" w14:textId="77777777" w:rsidR="00F44918" w:rsidRPr="002E4E58" w:rsidRDefault="00F44918" w:rsidP="002E4E58">
      <w:pPr>
        <w:pStyle w:val="stf"/>
        <w:shd w:val="clear" w:color="auto" w:fill="FFFFFF"/>
        <w:tabs>
          <w:tab w:val="left" w:pos="993"/>
        </w:tabs>
        <w:spacing w:before="0" w:beforeAutospacing="0" w:after="0" w:afterAutospacing="0"/>
        <w:ind w:firstLine="567"/>
        <w:jc w:val="both"/>
        <w:rPr>
          <w:color w:val="000000"/>
          <w:sz w:val="20"/>
          <w:szCs w:val="20"/>
        </w:rPr>
      </w:pPr>
      <w:r w:rsidRPr="002E4E58">
        <w:rPr>
          <w:color w:val="000000"/>
          <w:sz w:val="20"/>
          <w:szCs w:val="20"/>
        </w:rPr>
        <w:t>Таможенные органы Республики Казахстан осуществляют валютный контроль за перемещением лицами через таможенную границу Республики Казахстан, за исключением периметров свободных таможенных зон и свободных складов, валютных ценностей, а также за валютными операциями, связанными с перемещением через указанную границу товаров и транспортных средств.</w:t>
      </w:r>
    </w:p>
    <w:p w14:paraId="0C94B7FC" w14:textId="77777777" w:rsidR="00F44918" w:rsidRPr="002E4E58" w:rsidRDefault="00F44918" w:rsidP="002E4E58">
      <w:pPr>
        <w:pStyle w:val="stf"/>
        <w:shd w:val="clear" w:color="auto" w:fill="FFFFFF"/>
        <w:tabs>
          <w:tab w:val="left" w:pos="993"/>
        </w:tabs>
        <w:spacing w:before="0" w:beforeAutospacing="0" w:after="0" w:afterAutospacing="0"/>
        <w:ind w:firstLine="567"/>
        <w:jc w:val="both"/>
        <w:rPr>
          <w:color w:val="000000"/>
          <w:sz w:val="20"/>
          <w:szCs w:val="20"/>
        </w:rPr>
      </w:pPr>
      <w:r w:rsidRPr="002E4E58">
        <w:rPr>
          <w:color w:val="000000"/>
          <w:sz w:val="20"/>
          <w:szCs w:val="20"/>
        </w:rPr>
        <w:t>Валютный контроль, осуществляемый таможенными органами Республики Казахстан, является составной частью таможенного контроля.</w:t>
      </w:r>
    </w:p>
    <w:p w14:paraId="4062FEB0" w14:textId="77777777" w:rsidR="00F44918" w:rsidRPr="002E4E58" w:rsidRDefault="00F44918" w:rsidP="002E4E58">
      <w:pPr>
        <w:pStyle w:val="st"/>
        <w:shd w:val="clear" w:color="auto" w:fill="FFFFFF"/>
        <w:tabs>
          <w:tab w:val="left" w:pos="993"/>
        </w:tabs>
        <w:spacing w:before="0" w:beforeAutospacing="0" w:after="0" w:afterAutospacing="0"/>
        <w:ind w:firstLine="567"/>
        <w:jc w:val="both"/>
        <w:rPr>
          <w:color w:val="000000"/>
          <w:sz w:val="20"/>
          <w:szCs w:val="20"/>
        </w:rPr>
      </w:pPr>
      <w:r w:rsidRPr="002E4E58">
        <w:rPr>
          <w:color w:val="000000"/>
          <w:sz w:val="20"/>
          <w:szCs w:val="20"/>
        </w:rPr>
        <w:t>Таможенные органы Республики Казахстан осуществляют валютный контроль в соответствии с валютным законодательством Республики Казахстан и положениями настоящего Закона.</w:t>
      </w:r>
    </w:p>
    <w:p w14:paraId="30D16BFF" w14:textId="77777777" w:rsidR="00F44918" w:rsidRPr="002E4E58" w:rsidRDefault="00F44918" w:rsidP="002E4E58">
      <w:pPr>
        <w:pStyle w:val="stf"/>
        <w:shd w:val="clear" w:color="auto" w:fill="FFFFFF"/>
        <w:tabs>
          <w:tab w:val="left" w:pos="993"/>
        </w:tabs>
        <w:spacing w:before="0" w:beforeAutospacing="0" w:after="0" w:afterAutospacing="0"/>
        <w:ind w:firstLine="567"/>
        <w:jc w:val="both"/>
        <w:rPr>
          <w:color w:val="000000"/>
          <w:sz w:val="20"/>
          <w:szCs w:val="20"/>
        </w:rPr>
      </w:pPr>
      <w:r w:rsidRPr="002E4E58">
        <w:rPr>
          <w:color w:val="000000"/>
          <w:sz w:val="20"/>
          <w:szCs w:val="20"/>
        </w:rPr>
        <w:t>При выявлении таможенными органами Республики Казахстан в ходе осуществления валютного контроля нарушений валютного законодательства Республики Казахстан, являющихся или связанных с нарушениями таможенных правил либо правонарушениями, посягающими на нормальную деятельность таможенных органов Республики Казахстан, лица несут ответственность в соответствии с настоящим Законом.</w:t>
      </w:r>
    </w:p>
    <w:p w14:paraId="6D28E91B" w14:textId="77777777" w:rsidR="00F44918" w:rsidRPr="002E4E58" w:rsidRDefault="00F44918" w:rsidP="002E4E58">
      <w:pPr>
        <w:pStyle w:val="st"/>
        <w:shd w:val="clear" w:color="auto" w:fill="FFFFFF"/>
        <w:tabs>
          <w:tab w:val="left" w:pos="993"/>
        </w:tabs>
        <w:spacing w:before="0" w:beforeAutospacing="0" w:after="0" w:afterAutospacing="0"/>
        <w:ind w:firstLine="567"/>
        <w:jc w:val="both"/>
        <w:rPr>
          <w:color w:val="000000"/>
          <w:sz w:val="20"/>
          <w:szCs w:val="20"/>
        </w:rPr>
      </w:pPr>
      <w:r w:rsidRPr="002E4E58">
        <w:rPr>
          <w:color w:val="000000"/>
          <w:sz w:val="20"/>
          <w:szCs w:val="20"/>
        </w:rPr>
        <w:t>В иных случаях ответственность за нарушения валютного законодательства Республики Казахстан, выявленные таможенными органами Республики Казахстан, наступает в соответствии с законодательством Республики Казахстан.</w:t>
      </w:r>
    </w:p>
    <w:p w14:paraId="558397FC" w14:textId="77777777" w:rsidR="00CB528B" w:rsidRPr="002E4E58" w:rsidRDefault="00CB528B" w:rsidP="002E4E58">
      <w:pPr>
        <w:pStyle w:val="ad"/>
        <w:shd w:val="clear" w:color="auto" w:fill="FFFFFF"/>
        <w:tabs>
          <w:tab w:val="left" w:pos="993"/>
        </w:tabs>
        <w:spacing w:before="0" w:beforeAutospacing="0" w:after="0" w:afterAutospacing="0"/>
        <w:ind w:firstLine="567"/>
        <w:jc w:val="both"/>
        <w:textAlignment w:val="baseline"/>
        <w:rPr>
          <w:color w:val="333333"/>
          <w:sz w:val="20"/>
          <w:szCs w:val="20"/>
        </w:rPr>
      </w:pPr>
      <w:r w:rsidRPr="002E4E58">
        <w:rPr>
          <w:color w:val="333333"/>
          <w:sz w:val="20"/>
          <w:szCs w:val="20"/>
        </w:rPr>
        <w:t>Порядок в воза и вывоза в Казахстан и из нашей республики валютных ценностей, национальной валюты, ценных бумаг и платежных документов, номинал и (или) стоимость которых выражены в национальной валюте, и не имеющих номинала ценных бумаг, выпущенных резидентами, определен</w:t>
      </w:r>
      <w:hyperlink r:id="rId143" w:anchor="pos=375;-126&amp;sdoc_params=text%3D%25D0%259E%2520%25D0%25B2%25D0%25B0%25D0%25BB%25D1%258E%25D1%2582%25D0%25BD%25D0%25BE%25D0%25BC%2520%25D1%2580%25D0%25B5%25D0%25B3%25D1%2583%25D0%25BB%25D0%25B8%25D1%2580%25D0%25BE%25D0%25B2%25D0%25B0%25D0%25BD%25D0%25B8%25D0%25B8%2520%25D0%25B8%2520%25D0%25B2%25D0%25B0%25D0%25BB%25D1%258E%25D1%2582%25D0%25BD%25D0%25BE%25D0%25BC%2520%25D0%25BA%25D0%25BE%25D0%25BD%25D1%2582%25D1%2580%25D0%25BE%25D0%25BB%25D0%25B5%26mode%3Dindoc%26topic_id%3D30013858%26spos%3D1%26tSynonym%3D0%26tShort%3D1%26tSuffix%3D1&amp;sdoc_pos=0" w:tgtFrame="_blank" w:history="1">
        <w:r w:rsidRPr="002E4E58">
          <w:rPr>
            <w:rStyle w:val="af0"/>
            <w:color w:val="064C96"/>
            <w:sz w:val="20"/>
            <w:szCs w:val="20"/>
            <w:bdr w:val="none" w:sz="0" w:space="0" w:color="auto" w:frame="1"/>
          </w:rPr>
          <w:t> статьей 18</w:t>
        </w:r>
      </w:hyperlink>
      <w:r w:rsidRPr="002E4E58">
        <w:rPr>
          <w:color w:val="333333"/>
          <w:sz w:val="20"/>
          <w:szCs w:val="20"/>
        </w:rPr>
        <w:t> Закона РК «О валютном регулировании и валютном контроле».</w:t>
      </w:r>
    </w:p>
    <w:p w14:paraId="346A7D08" w14:textId="77777777" w:rsidR="00CB528B" w:rsidRPr="002E4E58" w:rsidRDefault="00CB528B" w:rsidP="002E4E58">
      <w:pPr>
        <w:pStyle w:val="ad"/>
        <w:shd w:val="clear" w:color="auto" w:fill="FFFFFF"/>
        <w:tabs>
          <w:tab w:val="left" w:pos="993"/>
        </w:tabs>
        <w:spacing w:before="0" w:beforeAutospacing="0" w:after="0" w:afterAutospacing="0"/>
        <w:ind w:firstLine="567"/>
        <w:jc w:val="both"/>
        <w:textAlignment w:val="baseline"/>
        <w:rPr>
          <w:color w:val="333333"/>
          <w:sz w:val="20"/>
          <w:szCs w:val="20"/>
        </w:rPr>
      </w:pPr>
      <w:r w:rsidRPr="002E4E58">
        <w:rPr>
          <w:color w:val="333333"/>
          <w:sz w:val="20"/>
          <w:szCs w:val="20"/>
        </w:rPr>
        <w:t>Так, ввоз в Республику Казахстан и вывоз из Республики Казахстан наличной иностранной валюты, наличной национальной валюты, документарных ценных бумаг и платежных документов осуществляются резидентами и нерезидентами без ограничений при соблюдении требований таможенного законодательства ЕАЭС и (или) Республики Казахстан.</w:t>
      </w:r>
    </w:p>
    <w:p w14:paraId="744B779E" w14:textId="77777777" w:rsidR="00CB528B" w:rsidRPr="002E4E58" w:rsidRDefault="00CB528B" w:rsidP="002E4E58">
      <w:pPr>
        <w:pStyle w:val="ad"/>
        <w:shd w:val="clear" w:color="auto" w:fill="FFFFFF"/>
        <w:tabs>
          <w:tab w:val="left" w:pos="993"/>
        </w:tabs>
        <w:spacing w:before="0" w:beforeAutospacing="0" w:after="0" w:afterAutospacing="0"/>
        <w:ind w:firstLine="567"/>
        <w:jc w:val="both"/>
        <w:textAlignment w:val="baseline"/>
        <w:rPr>
          <w:color w:val="333333"/>
          <w:sz w:val="20"/>
          <w:szCs w:val="20"/>
        </w:rPr>
      </w:pPr>
      <w:r w:rsidRPr="002E4E58">
        <w:rPr>
          <w:bCs/>
          <w:color w:val="333333"/>
          <w:sz w:val="20"/>
          <w:szCs w:val="20"/>
          <w:bdr w:val="none" w:sz="0" w:space="0" w:color="auto" w:frame="1"/>
        </w:rPr>
        <w:t>Физические лица вправе без таможенного декларирования ввозить в Республику Казахстан или вывозить из Республики Казахстан наличную иностранную и (или) наличную национальную валюту (за исключением монет из драгоценных металлов) и дорожные чеки в общей сумме, равной или не превышающей в эквиваленте десять тысяч долларов США.</w:t>
      </w:r>
    </w:p>
    <w:p w14:paraId="0E38CED4" w14:textId="77777777" w:rsidR="00CB528B" w:rsidRPr="002E4E58" w:rsidRDefault="00CB528B" w:rsidP="002E4E58">
      <w:pPr>
        <w:pStyle w:val="ad"/>
        <w:shd w:val="clear" w:color="auto" w:fill="FFFFFF"/>
        <w:tabs>
          <w:tab w:val="left" w:pos="993"/>
        </w:tabs>
        <w:spacing w:before="0" w:beforeAutospacing="0" w:after="0" w:afterAutospacing="0"/>
        <w:ind w:firstLine="567"/>
        <w:jc w:val="both"/>
        <w:textAlignment w:val="baseline"/>
        <w:rPr>
          <w:color w:val="333333"/>
          <w:sz w:val="20"/>
          <w:szCs w:val="20"/>
        </w:rPr>
      </w:pPr>
      <w:r w:rsidRPr="002E4E58">
        <w:rPr>
          <w:color w:val="333333"/>
          <w:sz w:val="20"/>
          <w:szCs w:val="20"/>
        </w:rPr>
        <w:lastRenderedPageBreak/>
        <w:t>Ввоз в Республику Казахстан или вывоз из Республики Казахстан физическим лицом наличной иностранной и (или) наличной национальной валюты (за исключением монет из драгоценных металлов) и дорожных чеков в общей сумме, превышающей в эквиваленте десять тысяч долларов США, подлежит обязательному таможенному декларированию органу государственных доходов Республики Казахстан, за исключением случаев ввоза или вывоза, осуществляемого с территории или на территорию, которая является составной частью таможенной территории ЕАЭС.</w:t>
      </w:r>
    </w:p>
    <w:p w14:paraId="34635A2E" w14:textId="77777777" w:rsidR="00CB528B" w:rsidRPr="002E4E58" w:rsidRDefault="00CB528B" w:rsidP="002E4E58">
      <w:pPr>
        <w:pStyle w:val="ad"/>
        <w:shd w:val="clear" w:color="auto" w:fill="FFFFFF"/>
        <w:tabs>
          <w:tab w:val="left" w:pos="993"/>
        </w:tabs>
        <w:spacing w:before="0" w:beforeAutospacing="0" w:after="0" w:afterAutospacing="0"/>
        <w:ind w:firstLine="567"/>
        <w:jc w:val="both"/>
        <w:textAlignment w:val="baseline"/>
        <w:rPr>
          <w:color w:val="333333"/>
          <w:sz w:val="20"/>
          <w:szCs w:val="20"/>
        </w:rPr>
      </w:pPr>
      <w:r w:rsidRPr="002E4E58">
        <w:rPr>
          <w:color w:val="333333"/>
          <w:sz w:val="20"/>
          <w:szCs w:val="20"/>
        </w:rPr>
        <w:t>Таможенное декларирование осуществляется путем подачи таможенной декларации в письменной форме на всю сумму ввозимой или вывозимой наличной иностранной валюты, наличной национальной валюты и дорожных чеков с указанием сведений о происхождении и предназначении перемещаемых наличных денег и дорожных чеков.</w:t>
      </w:r>
    </w:p>
    <w:p w14:paraId="62877545" w14:textId="77777777" w:rsidR="00CB528B" w:rsidRPr="002E4E58" w:rsidRDefault="00CB528B" w:rsidP="002E4E58">
      <w:pPr>
        <w:pStyle w:val="ad"/>
        <w:shd w:val="clear" w:color="auto" w:fill="FFFFFF"/>
        <w:tabs>
          <w:tab w:val="left" w:pos="993"/>
        </w:tabs>
        <w:spacing w:before="0" w:beforeAutospacing="0" w:after="0" w:afterAutospacing="0"/>
        <w:ind w:firstLine="567"/>
        <w:jc w:val="both"/>
        <w:textAlignment w:val="baseline"/>
        <w:rPr>
          <w:color w:val="333333"/>
          <w:sz w:val="20"/>
          <w:szCs w:val="20"/>
        </w:rPr>
      </w:pPr>
      <w:r w:rsidRPr="002E4E58">
        <w:rPr>
          <w:color w:val="333333"/>
          <w:sz w:val="20"/>
          <w:szCs w:val="20"/>
        </w:rPr>
        <w:t>Ввоз в Республику Казахстан или вывоз из Республики Казахстан физическим лицом документарных ценных бумаг на предъявителя, векселей, чеков (кроме дорожных чеков) подлежит обязательному таможенному декларированию органу государственных доходов Республики Казахстан, за исключением случаев ввоза или вывоза, осуществляемого с территории или на территорию, которая является составной частью таможенной территории ЕАЭС.</w:t>
      </w:r>
    </w:p>
    <w:p w14:paraId="01AABAC0" w14:textId="77777777" w:rsidR="00CB528B" w:rsidRPr="002E4E58" w:rsidRDefault="00CB528B" w:rsidP="002E4E58">
      <w:pPr>
        <w:pStyle w:val="ad"/>
        <w:shd w:val="clear" w:color="auto" w:fill="FFFFFF"/>
        <w:tabs>
          <w:tab w:val="left" w:pos="993"/>
        </w:tabs>
        <w:spacing w:before="0" w:beforeAutospacing="0" w:after="0" w:afterAutospacing="0"/>
        <w:ind w:firstLine="567"/>
        <w:jc w:val="both"/>
        <w:textAlignment w:val="baseline"/>
        <w:rPr>
          <w:color w:val="333333"/>
          <w:sz w:val="20"/>
          <w:szCs w:val="20"/>
        </w:rPr>
      </w:pPr>
      <w:r w:rsidRPr="002E4E58">
        <w:rPr>
          <w:color w:val="333333"/>
          <w:sz w:val="20"/>
          <w:szCs w:val="20"/>
        </w:rPr>
        <w:t>Ввоз в Республику Казахстан или вывоз из Республики Казахстан с территории или на территорию, которая не является составной частью таможенной территории Таможенного союза, аффинированного золота в слитках, а также монет из драгоценных металлов, являющихся законным платежным средством, осуществляется в соответствии с таможенным законодательством ЕАЭС и (или) Республики Казахстан.</w:t>
      </w:r>
    </w:p>
    <w:p w14:paraId="0DCB13B2" w14:textId="77777777" w:rsidR="00CB528B" w:rsidRPr="002E4E58" w:rsidRDefault="00CB528B" w:rsidP="002E4E58">
      <w:pPr>
        <w:pStyle w:val="ad"/>
        <w:shd w:val="clear" w:color="auto" w:fill="FFFFFF"/>
        <w:tabs>
          <w:tab w:val="left" w:pos="993"/>
        </w:tabs>
        <w:spacing w:before="0" w:beforeAutospacing="0" w:after="0" w:afterAutospacing="0"/>
        <w:ind w:firstLine="567"/>
        <w:jc w:val="both"/>
        <w:textAlignment w:val="baseline"/>
        <w:rPr>
          <w:color w:val="333333"/>
          <w:sz w:val="20"/>
          <w:szCs w:val="20"/>
        </w:rPr>
      </w:pPr>
      <w:r w:rsidRPr="002E4E58">
        <w:rPr>
          <w:color w:val="333333"/>
          <w:sz w:val="20"/>
          <w:szCs w:val="20"/>
        </w:rPr>
        <w:t>За несоблюдение установленного порядка перемещения наличных денежных средств физическими лицами предусмотрена как административная по статье </w:t>
      </w:r>
      <w:hyperlink r:id="rId144" w:anchor="pos=7417;-90" w:tgtFrame="_blank" w:history="1">
        <w:r w:rsidRPr="002E4E58">
          <w:rPr>
            <w:rStyle w:val="af0"/>
            <w:color w:val="064C96"/>
            <w:sz w:val="20"/>
            <w:szCs w:val="20"/>
            <w:bdr w:val="none" w:sz="0" w:space="0" w:color="auto" w:frame="1"/>
          </w:rPr>
          <w:t>551 ч.3 КоАП РК</w:t>
        </w:r>
      </w:hyperlink>
      <w:r w:rsidRPr="002E4E58">
        <w:rPr>
          <w:color w:val="333333"/>
          <w:sz w:val="20"/>
          <w:szCs w:val="20"/>
        </w:rPr>
        <w:t> «Недекларирование или недостоверное таможенное декларирование товаров, наличных денежных средств, денежных инструментов, недостоверное заявление сведений в таможенных документах» так и уголовная ответственность по </w:t>
      </w:r>
      <w:hyperlink r:id="rId145" w:anchor="pos=2806;-54" w:tgtFrame="_blank" w:history="1">
        <w:r w:rsidRPr="002E4E58">
          <w:rPr>
            <w:rStyle w:val="af0"/>
            <w:color w:val="064C96"/>
            <w:sz w:val="20"/>
            <w:szCs w:val="20"/>
            <w:bdr w:val="none" w:sz="0" w:space="0" w:color="auto" w:frame="1"/>
          </w:rPr>
          <w:t>статье 234</w:t>
        </w:r>
      </w:hyperlink>
      <w:r w:rsidRPr="002E4E58">
        <w:rPr>
          <w:color w:val="333333"/>
          <w:sz w:val="20"/>
          <w:szCs w:val="20"/>
        </w:rPr>
        <w:t> УК РК «Экономическая контрабанда».</w:t>
      </w:r>
    </w:p>
    <w:p w14:paraId="42BF5321" w14:textId="77777777" w:rsidR="00CB528B" w:rsidRPr="004838B1" w:rsidRDefault="00CB528B" w:rsidP="002E4E58">
      <w:pPr>
        <w:pStyle w:val="ad"/>
        <w:shd w:val="clear" w:color="auto" w:fill="FFFFFF"/>
        <w:tabs>
          <w:tab w:val="left" w:pos="993"/>
        </w:tabs>
        <w:spacing w:before="0" w:beforeAutospacing="0" w:after="0" w:afterAutospacing="0"/>
        <w:ind w:firstLine="567"/>
        <w:jc w:val="both"/>
        <w:textAlignment w:val="baseline"/>
        <w:rPr>
          <w:color w:val="333333"/>
          <w:sz w:val="20"/>
          <w:szCs w:val="20"/>
        </w:rPr>
      </w:pPr>
      <w:r w:rsidRPr="004838B1">
        <w:rPr>
          <w:bCs/>
          <w:color w:val="333333"/>
          <w:sz w:val="20"/>
          <w:szCs w:val="20"/>
          <w:bdr w:val="none" w:sz="0" w:space="0" w:color="auto" w:frame="1"/>
        </w:rPr>
        <w:t>Таким образом, необходимо запомнить следующее:</w:t>
      </w:r>
    </w:p>
    <w:p w14:paraId="40E50410" w14:textId="77777777" w:rsidR="00CB528B" w:rsidRPr="002E4E58" w:rsidRDefault="00CB528B" w:rsidP="002E4E58">
      <w:pPr>
        <w:pStyle w:val="ad"/>
        <w:shd w:val="clear" w:color="auto" w:fill="FFFFFF"/>
        <w:tabs>
          <w:tab w:val="left" w:pos="993"/>
        </w:tabs>
        <w:spacing w:before="0" w:beforeAutospacing="0" w:after="0" w:afterAutospacing="0"/>
        <w:ind w:firstLine="567"/>
        <w:jc w:val="both"/>
        <w:textAlignment w:val="baseline"/>
        <w:rPr>
          <w:color w:val="333333"/>
          <w:sz w:val="20"/>
          <w:szCs w:val="20"/>
        </w:rPr>
      </w:pPr>
      <w:r w:rsidRPr="002E4E58">
        <w:rPr>
          <w:color w:val="333333"/>
          <w:sz w:val="20"/>
          <w:szCs w:val="20"/>
        </w:rPr>
        <w:t>1 . Если вы едете в страны ЕАЭС, то никаких ограничений по ввозу и вывозу иностранной валюты не будет. Вы пройдете только пограничный контроль.</w:t>
      </w:r>
    </w:p>
    <w:p w14:paraId="2CD9A2F2" w14:textId="77777777" w:rsidR="00CB528B" w:rsidRPr="002E4E58" w:rsidRDefault="00CB528B" w:rsidP="002E4E58">
      <w:pPr>
        <w:pStyle w:val="ad"/>
        <w:shd w:val="clear" w:color="auto" w:fill="FFFFFF"/>
        <w:tabs>
          <w:tab w:val="left" w:pos="993"/>
        </w:tabs>
        <w:spacing w:before="0" w:beforeAutospacing="0" w:after="0" w:afterAutospacing="0"/>
        <w:ind w:firstLine="567"/>
        <w:jc w:val="both"/>
        <w:textAlignment w:val="baseline"/>
        <w:rPr>
          <w:color w:val="333333"/>
          <w:sz w:val="20"/>
          <w:szCs w:val="20"/>
        </w:rPr>
      </w:pPr>
      <w:r w:rsidRPr="002E4E58">
        <w:rPr>
          <w:color w:val="333333"/>
          <w:sz w:val="20"/>
          <w:szCs w:val="20"/>
        </w:rPr>
        <w:t>2. Однако, если вы направляетесь в другие страны через границу любого из пяти государств (Армения, Белоруссия, Казахстан, Киргизия, Россия), то, согласно Договору о порядке перемещения физическими лицами наличных денежных средств и (или) денежных инструментов через таможенную границу таможенного союза от 5 июля 2010 года, «при единовременном ввозе наличных денежных средств и (или) дорожных чеков на общую сумму, превышающую в эквиваленте 10 тыс. долларов США, указанные денежные средства и (или) дорожные чеки подлежат таможенному декларированию в письменной форме путём подачи пассажирской таможенной декларации на всю сумму ввозимых наличных денежных средств и (или) дорожных чеков».</w:t>
      </w:r>
    </w:p>
    <w:p w14:paraId="344CDC2E" w14:textId="77777777" w:rsidR="00CB528B" w:rsidRPr="002E4E58" w:rsidRDefault="00CB528B" w:rsidP="002E4E58">
      <w:pPr>
        <w:pStyle w:val="ad"/>
        <w:shd w:val="clear" w:color="auto" w:fill="FFFFFF"/>
        <w:tabs>
          <w:tab w:val="left" w:pos="993"/>
        </w:tabs>
        <w:spacing w:before="0" w:beforeAutospacing="0" w:after="0" w:afterAutospacing="0"/>
        <w:ind w:firstLine="567"/>
        <w:jc w:val="both"/>
        <w:textAlignment w:val="baseline"/>
        <w:rPr>
          <w:color w:val="333333"/>
          <w:sz w:val="20"/>
          <w:szCs w:val="20"/>
        </w:rPr>
      </w:pPr>
      <w:r w:rsidRPr="002E4E58">
        <w:rPr>
          <w:color w:val="333333"/>
          <w:sz w:val="20"/>
          <w:szCs w:val="20"/>
        </w:rPr>
        <w:t>3. Преимуществом международных платежных карточек является отсутствие необходимости их декларирования при наличии на карточке любой суммы.</w:t>
      </w:r>
    </w:p>
    <w:p w14:paraId="03A7A862" w14:textId="77777777" w:rsidR="00CB528B" w:rsidRPr="002E4E58" w:rsidRDefault="00CB528B" w:rsidP="002E4E58">
      <w:pPr>
        <w:pStyle w:val="ad"/>
        <w:shd w:val="clear" w:color="auto" w:fill="FFFFFF"/>
        <w:tabs>
          <w:tab w:val="left" w:pos="993"/>
        </w:tabs>
        <w:spacing w:before="0" w:beforeAutospacing="0" w:after="0" w:afterAutospacing="0"/>
        <w:ind w:firstLine="567"/>
        <w:jc w:val="both"/>
        <w:textAlignment w:val="baseline"/>
        <w:rPr>
          <w:color w:val="333333"/>
          <w:sz w:val="20"/>
          <w:szCs w:val="20"/>
        </w:rPr>
      </w:pPr>
      <w:r w:rsidRPr="002E4E58">
        <w:rPr>
          <w:color w:val="333333"/>
          <w:sz w:val="20"/>
          <w:szCs w:val="20"/>
        </w:rPr>
        <w:t>4. В разных странах существуют свои правила ввоза валюты, данную информация желательно изучить заблаговременно для исключения проблем с законодательством иностранного государства».</w:t>
      </w:r>
    </w:p>
    <w:p w14:paraId="51F358A5" w14:textId="77777777" w:rsidR="00E02BC4" w:rsidRPr="002E4E58" w:rsidRDefault="00E02BC4" w:rsidP="002E4E58">
      <w:pPr>
        <w:tabs>
          <w:tab w:val="left" w:pos="993"/>
        </w:tabs>
        <w:ind w:firstLine="567"/>
        <w:jc w:val="both"/>
        <w:rPr>
          <w:b/>
        </w:rPr>
      </w:pPr>
      <w:r w:rsidRPr="002E4E58">
        <w:rPr>
          <w:b/>
        </w:rPr>
        <w:t>Рекомендуемая литература</w:t>
      </w:r>
    </w:p>
    <w:p w14:paraId="7F9C8FC0" w14:textId="77777777" w:rsidR="00E02BC4" w:rsidRPr="002E4E58" w:rsidRDefault="00E02BC4" w:rsidP="002E4E58">
      <w:pPr>
        <w:pStyle w:val="1"/>
        <w:shd w:val="clear" w:color="auto" w:fill="FFFFFF"/>
        <w:tabs>
          <w:tab w:val="left" w:pos="993"/>
        </w:tabs>
        <w:ind w:firstLine="567"/>
        <w:rPr>
          <w:color w:val="CF7000"/>
          <w:sz w:val="20"/>
        </w:rPr>
      </w:pPr>
      <w:r w:rsidRPr="002E4E58">
        <w:rPr>
          <w:sz w:val="20"/>
        </w:rPr>
        <w:t xml:space="preserve">1. </w:t>
      </w:r>
      <w:r w:rsidRPr="002E4E58">
        <w:rPr>
          <w:spacing w:val="16"/>
          <w:sz w:val="20"/>
        </w:rPr>
        <w:t xml:space="preserve"> </w:t>
      </w:r>
      <w:proofErr w:type="spellStart"/>
      <w:r w:rsidRPr="002E4E58">
        <w:rPr>
          <w:sz w:val="20"/>
          <w:shd w:val="clear" w:color="auto" w:fill="FFFFFF"/>
        </w:rPr>
        <w:t>Майбуров</w:t>
      </w:r>
      <w:proofErr w:type="spellEnd"/>
      <w:r w:rsidRPr="002E4E58">
        <w:rPr>
          <w:sz w:val="20"/>
          <w:shd w:val="clear" w:color="auto" w:fill="FFFFFF"/>
        </w:rPr>
        <w:t xml:space="preserve">, И. А., </w:t>
      </w:r>
      <w:proofErr w:type="spellStart"/>
      <w:r w:rsidRPr="002E4E58">
        <w:rPr>
          <w:sz w:val="20"/>
          <w:shd w:val="clear" w:color="auto" w:fill="FFFFFF"/>
        </w:rPr>
        <w:t>Ядренникова</w:t>
      </w:r>
      <w:proofErr w:type="spellEnd"/>
      <w:r w:rsidRPr="002E4E58">
        <w:rPr>
          <w:sz w:val="20"/>
          <w:shd w:val="clear" w:color="auto" w:fill="FFFFFF"/>
        </w:rPr>
        <w:t xml:space="preserve">, Е. В… и др. </w:t>
      </w:r>
      <w:r w:rsidRPr="002E4E58">
        <w:rPr>
          <w:rStyle w:val="ae"/>
          <w:i w:val="0"/>
          <w:sz w:val="20"/>
          <w:shd w:val="clear" w:color="auto" w:fill="FFFFFF"/>
        </w:rPr>
        <w:t>Налоговые и таможенные платежи: Учебник</w:t>
      </w:r>
      <w:r w:rsidRPr="002E4E58">
        <w:rPr>
          <w:i/>
          <w:sz w:val="20"/>
          <w:shd w:val="clear" w:color="auto" w:fill="FFFFFF"/>
        </w:rPr>
        <w:t>.</w:t>
      </w:r>
      <w:r w:rsidRPr="002E4E58">
        <w:rPr>
          <w:sz w:val="20"/>
          <w:shd w:val="clear" w:color="auto" w:fill="FFFFFF"/>
        </w:rPr>
        <w:t xml:space="preserve"> (Серия «</w:t>
      </w:r>
      <w:proofErr w:type="spellStart"/>
      <w:r w:rsidRPr="002E4E58">
        <w:rPr>
          <w:sz w:val="20"/>
          <w:shd w:val="clear" w:color="auto" w:fill="FFFFFF"/>
        </w:rPr>
        <w:t>Magister</w:t>
      </w:r>
      <w:proofErr w:type="spellEnd"/>
      <w:r w:rsidRPr="002E4E58">
        <w:rPr>
          <w:sz w:val="20"/>
          <w:shd w:val="clear" w:color="auto" w:fill="FFFFFF"/>
        </w:rPr>
        <w:t>»). - Москва: ООО "Издательство "Юнити-Дана", 2019. – 207 с.</w:t>
      </w:r>
    </w:p>
    <w:p w14:paraId="3443A27A" w14:textId="77777777" w:rsidR="00E02BC4" w:rsidRPr="002E4E58" w:rsidRDefault="00E02BC4" w:rsidP="002E4E58">
      <w:pPr>
        <w:pStyle w:val="TableParagraph"/>
        <w:tabs>
          <w:tab w:val="left" w:pos="993"/>
        </w:tabs>
        <w:ind w:left="0" w:firstLine="567"/>
        <w:jc w:val="both"/>
        <w:rPr>
          <w:spacing w:val="-1"/>
          <w:sz w:val="20"/>
          <w:szCs w:val="20"/>
          <w:lang w:val="kk-KZ"/>
        </w:rPr>
      </w:pPr>
      <w:r w:rsidRPr="002E4E58">
        <w:rPr>
          <w:spacing w:val="-1"/>
          <w:sz w:val="20"/>
          <w:szCs w:val="20"/>
        </w:rPr>
        <w:t xml:space="preserve">2. </w:t>
      </w:r>
      <w:proofErr w:type="spellStart"/>
      <w:r w:rsidRPr="002E4E58">
        <w:rPr>
          <w:spacing w:val="-1"/>
          <w:sz w:val="20"/>
          <w:szCs w:val="20"/>
        </w:rPr>
        <w:t>Айдарханова</w:t>
      </w:r>
      <w:proofErr w:type="spellEnd"/>
      <w:r w:rsidRPr="002E4E58">
        <w:rPr>
          <w:spacing w:val="-1"/>
          <w:sz w:val="20"/>
          <w:szCs w:val="20"/>
        </w:rPr>
        <w:t xml:space="preserve"> К.Н. Таможенные органы РК. – Алматы: </w:t>
      </w:r>
      <w:r w:rsidRPr="002E4E58">
        <w:rPr>
          <w:spacing w:val="-1"/>
          <w:sz w:val="20"/>
          <w:szCs w:val="20"/>
          <w:lang w:val="kk-KZ"/>
        </w:rPr>
        <w:t>Қазақ университеті, 2018 г. – 115 с.</w:t>
      </w:r>
    </w:p>
    <w:p w14:paraId="21BCE130" w14:textId="77777777" w:rsidR="00E02BC4" w:rsidRPr="002E4E58" w:rsidRDefault="00E02BC4" w:rsidP="002E4E58">
      <w:pPr>
        <w:pStyle w:val="TableParagraph"/>
        <w:tabs>
          <w:tab w:val="left" w:pos="993"/>
        </w:tabs>
        <w:ind w:left="0" w:firstLine="567"/>
        <w:jc w:val="both"/>
        <w:rPr>
          <w:sz w:val="20"/>
          <w:szCs w:val="20"/>
        </w:rPr>
      </w:pPr>
      <w:r w:rsidRPr="002E4E58">
        <w:rPr>
          <w:spacing w:val="-1"/>
          <w:sz w:val="20"/>
          <w:szCs w:val="20"/>
        </w:rPr>
        <w:t>Интернет-ресурсы:</w:t>
      </w:r>
    </w:p>
    <w:p w14:paraId="6617B11F" w14:textId="77777777" w:rsidR="00E02BC4" w:rsidRPr="004838B1" w:rsidRDefault="00E02BC4" w:rsidP="004838B1">
      <w:pPr>
        <w:pStyle w:val="af"/>
        <w:widowControl w:val="0"/>
        <w:numPr>
          <w:ilvl w:val="0"/>
          <w:numId w:val="29"/>
        </w:numPr>
        <w:tabs>
          <w:tab w:val="left" w:pos="393"/>
          <w:tab w:val="left" w:pos="993"/>
        </w:tabs>
        <w:spacing w:after="0" w:line="240" w:lineRule="auto"/>
        <w:ind w:left="0" w:firstLine="567"/>
        <w:contextualSpacing w:val="0"/>
        <w:jc w:val="both"/>
        <w:rPr>
          <w:rFonts w:ascii="Times New Roman" w:hAnsi="Times New Roman" w:cs="Times New Roman"/>
          <w:sz w:val="20"/>
          <w:szCs w:val="20"/>
        </w:rPr>
      </w:pPr>
      <w:r w:rsidRPr="004838B1">
        <w:rPr>
          <w:rFonts w:ascii="Times New Roman" w:hAnsi="Times New Roman" w:cs="Times New Roman"/>
          <w:spacing w:val="-1"/>
          <w:sz w:val="20"/>
          <w:szCs w:val="20"/>
        </w:rPr>
        <w:t>Договор</w:t>
      </w:r>
      <w:r w:rsidRPr="004838B1">
        <w:rPr>
          <w:rFonts w:ascii="Times New Roman" w:hAnsi="Times New Roman" w:cs="Times New Roman"/>
          <w:sz w:val="20"/>
          <w:szCs w:val="20"/>
        </w:rPr>
        <w:t xml:space="preserve">  </w:t>
      </w:r>
      <w:r w:rsidRPr="004838B1">
        <w:rPr>
          <w:rFonts w:ascii="Times New Roman" w:hAnsi="Times New Roman" w:cs="Times New Roman"/>
          <w:spacing w:val="11"/>
          <w:sz w:val="20"/>
          <w:szCs w:val="20"/>
        </w:rPr>
        <w:t xml:space="preserve"> </w:t>
      </w:r>
      <w:r w:rsidRPr="004838B1">
        <w:rPr>
          <w:rFonts w:ascii="Times New Roman" w:hAnsi="Times New Roman" w:cs="Times New Roman"/>
          <w:sz w:val="20"/>
          <w:szCs w:val="20"/>
        </w:rPr>
        <w:t xml:space="preserve">о  </w:t>
      </w:r>
      <w:r w:rsidRPr="004838B1">
        <w:rPr>
          <w:rFonts w:ascii="Times New Roman" w:hAnsi="Times New Roman" w:cs="Times New Roman"/>
          <w:spacing w:val="11"/>
          <w:sz w:val="20"/>
          <w:szCs w:val="20"/>
        </w:rPr>
        <w:t xml:space="preserve"> </w:t>
      </w:r>
      <w:r w:rsidRPr="004838B1">
        <w:rPr>
          <w:rFonts w:ascii="Times New Roman" w:hAnsi="Times New Roman" w:cs="Times New Roman"/>
          <w:spacing w:val="-1"/>
          <w:sz w:val="20"/>
          <w:szCs w:val="20"/>
        </w:rPr>
        <w:t>Таможенном</w:t>
      </w:r>
      <w:r w:rsidRPr="004838B1">
        <w:rPr>
          <w:rFonts w:ascii="Times New Roman" w:hAnsi="Times New Roman" w:cs="Times New Roman"/>
          <w:sz w:val="20"/>
          <w:szCs w:val="20"/>
        </w:rPr>
        <w:t xml:space="preserve">  </w:t>
      </w:r>
      <w:r w:rsidRPr="004838B1">
        <w:rPr>
          <w:rFonts w:ascii="Times New Roman" w:hAnsi="Times New Roman" w:cs="Times New Roman"/>
          <w:spacing w:val="11"/>
          <w:sz w:val="20"/>
          <w:szCs w:val="20"/>
        </w:rPr>
        <w:t xml:space="preserve"> </w:t>
      </w:r>
      <w:r w:rsidRPr="004838B1">
        <w:rPr>
          <w:rFonts w:ascii="Times New Roman" w:hAnsi="Times New Roman" w:cs="Times New Roman"/>
          <w:spacing w:val="-1"/>
          <w:sz w:val="20"/>
          <w:szCs w:val="20"/>
        </w:rPr>
        <w:t>кодексе</w:t>
      </w:r>
      <w:r w:rsidRPr="004838B1">
        <w:rPr>
          <w:rFonts w:ascii="Times New Roman" w:hAnsi="Times New Roman" w:cs="Times New Roman"/>
          <w:sz w:val="20"/>
          <w:szCs w:val="20"/>
        </w:rPr>
        <w:t xml:space="preserve">  </w:t>
      </w:r>
      <w:r w:rsidRPr="004838B1">
        <w:rPr>
          <w:rFonts w:ascii="Times New Roman" w:hAnsi="Times New Roman" w:cs="Times New Roman"/>
          <w:spacing w:val="10"/>
          <w:sz w:val="20"/>
          <w:szCs w:val="20"/>
        </w:rPr>
        <w:t xml:space="preserve"> </w:t>
      </w:r>
      <w:r w:rsidRPr="004838B1">
        <w:rPr>
          <w:rFonts w:ascii="Times New Roman" w:hAnsi="Times New Roman" w:cs="Times New Roman"/>
          <w:spacing w:val="-1"/>
          <w:sz w:val="20"/>
          <w:szCs w:val="20"/>
        </w:rPr>
        <w:t>Евразийского</w:t>
      </w:r>
      <w:r w:rsidRPr="004838B1">
        <w:rPr>
          <w:rFonts w:ascii="Times New Roman" w:hAnsi="Times New Roman" w:cs="Times New Roman"/>
          <w:sz w:val="20"/>
          <w:szCs w:val="20"/>
        </w:rPr>
        <w:t xml:space="preserve">  </w:t>
      </w:r>
      <w:r w:rsidRPr="004838B1">
        <w:rPr>
          <w:rFonts w:ascii="Times New Roman" w:hAnsi="Times New Roman" w:cs="Times New Roman"/>
          <w:spacing w:val="16"/>
          <w:sz w:val="20"/>
          <w:szCs w:val="20"/>
        </w:rPr>
        <w:t xml:space="preserve"> </w:t>
      </w:r>
      <w:r w:rsidRPr="004838B1">
        <w:rPr>
          <w:rFonts w:ascii="Times New Roman" w:hAnsi="Times New Roman" w:cs="Times New Roman"/>
          <w:spacing w:val="-1"/>
          <w:sz w:val="20"/>
          <w:szCs w:val="20"/>
        </w:rPr>
        <w:t>экономического</w:t>
      </w:r>
      <w:r w:rsidRPr="004838B1">
        <w:rPr>
          <w:rFonts w:ascii="Times New Roman" w:hAnsi="Times New Roman" w:cs="Times New Roman"/>
          <w:spacing w:val="69"/>
          <w:sz w:val="20"/>
          <w:szCs w:val="20"/>
        </w:rPr>
        <w:t xml:space="preserve"> </w:t>
      </w:r>
      <w:r w:rsidRPr="004838B1">
        <w:rPr>
          <w:rFonts w:ascii="Times New Roman" w:hAnsi="Times New Roman" w:cs="Times New Roman"/>
          <w:spacing w:val="-1"/>
          <w:sz w:val="20"/>
          <w:szCs w:val="20"/>
        </w:rPr>
        <w:t>союза (ТК</w:t>
      </w:r>
      <w:r w:rsidRPr="004838B1">
        <w:rPr>
          <w:rFonts w:ascii="Times New Roman" w:hAnsi="Times New Roman" w:cs="Times New Roman"/>
          <w:sz w:val="20"/>
          <w:szCs w:val="20"/>
        </w:rPr>
        <w:t xml:space="preserve"> ЕАЭС) от 11 </w:t>
      </w:r>
      <w:r w:rsidRPr="004838B1">
        <w:rPr>
          <w:rFonts w:ascii="Times New Roman" w:hAnsi="Times New Roman" w:cs="Times New Roman"/>
          <w:spacing w:val="-1"/>
          <w:sz w:val="20"/>
          <w:szCs w:val="20"/>
        </w:rPr>
        <w:t>апреля</w:t>
      </w:r>
      <w:r w:rsidRPr="004838B1">
        <w:rPr>
          <w:rFonts w:ascii="Times New Roman" w:hAnsi="Times New Roman" w:cs="Times New Roman"/>
          <w:sz w:val="20"/>
          <w:szCs w:val="20"/>
        </w:rPr>
        <w:t xml:space="preserve"> 2017 года</w:t>
      </w:r>
      <w:r w:rsidRPr="004838B1">
        <w:rPr>
          <w:rFonts w:ascii="Times New Roman" w:hAnsi="Times New Roman" w:cs="Times New Roman"/>
          <w:spacing w:val="1"/>
          <w:sz w:val="20"/>
          <w:szCs w:val="20"/>
        </w:rPr>
        <w:t xml:space="preserve"> </w:t>
      </w:r>
      <w:hyperlink r:id="rId146">
        <w:r w:rsidRPr="004838B1">
          <w:rPr>
            <w:rFonts w:ascii="Times New Roman" w:hAnsi="Times New Roman" w:cs="Times New Roman"/>
            <w:sz w:val="20"/>
            <w:szCs w:val="20"/>
          </w:rPr>
          <w:t>https://www.z</w:t>
        </w:r>
      </w:hyperlink>
      <w:r w:rsidRPr="004838B1">
        <w:rPr>
          <w:rFonts w:ascii="Times New Roman" w:hAnsi="Times New Roman" w:cs="Times New Roman"/>
          <w:sz w:val="20"/>
          <w:szCs w:val="20"/>
        </w:rPr>
        <w:t>a</w:t>
      </w:r>
      <w:hyperlink r:id="rId147">
        <w:r w:rsidRPr="004838B1">
          <w:rPr>
            <w:rFonts w:ascii="Times New Roman" w:hAnsi="Times New Roman" w:cs="Times New Roman"/>
            <w:sz w:val="20"/>
            <w:szCs w:val="20"/>
          </w:rPr>
          <w:t>kon.kz/</w:t>
        </w:r>
      </w:hyperlink>
    </w:p>
    <w:p w14:paraId="35F2E56D" w14:textId="77777777" w:rsidR="00E02BC4" w:rsidRPr="004838B1" w:rsidRDefault="00E02BC4" w:rsidP="004838B1">
      <w:pPr>
        <w:pStyle w:val="af"/>
        <w:widowControl w:val="0"/>
        <w:numPr>
          <w:ilvl w:val="0"/>
          <w:numId w:val="29"/>
        </w:numPr>
        <w:tabs>
          <w:tab w:val="left" w:pos="393"/>
          <w:tab w:val="left" w:pos="993"/>
        </w:tabs>
        <w:spacing w:after="0" w:line="240" w:lineRule="auto"/>
        <w:ind w:left="0" w:firstLine="567"/>
        <w:contextualSpacing w:val="0"/>
        <w:jc w:val="both"/>
        <w:rPr>
          <w:rFonts w:ascii="Times New Roman" w:hAnsi="Times New Roman" w:cs="Times New Roman"/>
          <w:sz w:val="20"/>
          <w:szCs w:val="20"/>
        </w:rPr>
      </w:pPr>
      <w:r w:rsidRPr="004838B1">
        <w:rPr>
          <w:rFonts w:ascii="Times New Roman" w:hAnsi="Times New Roman" w:cs="Times New Roman"/>
          <w:spacing w:val="-1"/>
          <w:sz w:val="20"/>
          <w:szCs w:val="20"/>
        </w:rPr>
        <w:t>Кодекс</w:t>
      </w:r>
      <w:r w:rsidRPr="004838B1">
        <w:rPr>
          <w:rFonts w:ascii="Times New Roman" w:hAnsi="Times New Roman" w:cs="Times New Roman"/>
          <w:sz w:val="20"/>
          <w:szCs w:val="20"/>
        </w:rPr>
        <w:t xml:space="preserve"> </w:t>
      </w:r>
      <w:r w:rsidRPr="004838B1">
        <w:rPr>
          <w:rFonts w:ascii="Times New Roman" w:hAnsi="Times New Roman" w:cs="Times New Roman"/>
          <w:spacing w:val="-1"/>
          <w:sz w:val="20"/>
          <w:szCs w:val="20"/>
        </w:rPr>
        <w:t>Республики</w:t>
      </w:r>
      <w:r w:rsidRPr="004838B1">
        <w:rPr>
          <w:rFonts w:ascii="Times New Roman" w:hAnsi="Times New Roman" w:cs="Times New Roman"/>
          <w:sz w:val="20"/>
          <w:szCs w:val="20"/>
        </w:rPr>
        <w:t xml:space="preserve"> </w:t>
      </w:r>
      <w:r w:rsidRPr="004838B1">
        <w:rPr>
          <w:rFonts w:ascii="Times New Roman" w:hAnsi="Times New Roman" w:cs="Times New Roman"/>
          <w:spacing w:val="-1"/>
          <w:sz w:val="20"/>
          <w:szCs w:val="20"/>
        </w:rPr>
        <w:t>Казахстан</w:t>
      </w:r>
      <w:r w:rsidRPr="004838B1">
        <w:rPr>
          <w:rFonts w:ascii="Times New Roman" w:hAnsi="Times New Roman" w:cs="Times New Roman"/>
          <w:sz w:val="20"/>
          <w:szCs w:val="20"/>
        </w:rPr>
        <w:t xml:space="preserve"> от 26 </w:t>
      </w:r>
      <w:r w:rsidRPr="004838B1">
        <w:rPr>
          <w:rFonts w:ascii="Times New Roman" w:hAnsi="Times New Roman" w:cs="Times New Roman"/>
          <w:spacing w:val="-1"/>
          <w:sz w:val="20"/>
          <w:szCs w:val="20"/>
        </w:rPr>
        <w:t>декабря</w:t>
      </w:r>
      <w:r w:rsidRPr="004838B1">
        <w:rPr>
          <w:rFonts w:ascii="Times New Roman" w:hAnsi="Times New Roman" w:cs="Times New Roman"/>
          <w:sz w:val="20"/>
          <w:szCs w:val="20"/>
        </w:rPr>
        <w:t xml:space="preserve"> 2017 г. </w:t>
      </w:r>
      <w:r w:rsidRPr="004838B1">
        <w:rPr>
          <w:rFonts w:ascii="Times New Roman" w:hAnsi="Times New Roman" w:cs="Times New Roman"/>
          <w:spacing w:val="35"/>
          <w:sz w:val="20"/>
          <w:szCs w:val="20"/>
        </w:rPr>
        <w:t xml:space="preserve"> </w:t>
      </w:r>
      <w:r w:rsidRPr="004838B1">
        <w:rPr>
          <w:rFonts w:ascii="Times New Roman" w:hAnsi="Times New Roman" w:cs="Times New Roman"/>
          <w:sz w:val="20"/>
          <w:szCs w:val="20"/>
        </w:rPr>
        <w:t xml:space="preserve">№ </w:t>
      </w:r>
      <w:r w:rsidRPr="004838B1">
        <w:rPr>
          <w:rFonts w:ascii="Times New Roman" w:hAnsi="Times New Roman" w:cs="Times New Roman"/>
          <w:spacing w:val="34"/>
          <w:sz w:val="20"/>
          <w:szCs w:val="20"/>
        </w:rPr>
        <w:t xml:space="preserve"> </w:t>
      </w:r>
      <w:r w:rsidRPr="004838B1">
        <w:rPr>
          <w:rFonts w:ascii="Times New Roman" w:hAnsi="Times New Roman" w:cs="Times New Roman"/>
          <w:sz w:val="20"/>
          <w:szCs w:val="20"/>
        </w:rPr>
        <w:t>123-VI«О</w:t>
      </w:r>
      <w:r w:rsidRPr="004838B1">
        <w:rPr>
          <w:rFonts w:ascii="Times New Roman" w:hAnsi="Times New Roman" w:cs="Times New Roman"/>
          <w:spacing w:val="43"/>
          <w:sz w:val="20"/>
          <w:szCs w:val="20"/>
        </w:rPr>
        <w:t xml:space="preserve"> </w:t>
      </w:r>
      <w:r w:rsidRPr="004838B1">
        <w:rPr>
          <w:rFonts w:ascii="Times New Roman" w:hAnsi="Times New Roman" w:cs="Times New Roman"/>
          <w:spacing w:val="-1"/>
          <w:sz w:val="20"/>
          <w:szCs w:val="20"/>
        </w:rPr>
        <w:t>таможенном регулировании</w:t>
      </w:r>
      <w:r w:rsidRPr="004838B1">
        <w:rPr>
          <w:rFonts w:ascii="Times New Roman" w:hAnsi="Times New Roman" w:cs="Times New Roman"/>
          <w:sz w:val="20"/>
          <w:szCs w:val="20"/>
        </w:rPr>
        <w:t xml:space="preserve"> в РК»</w:t>
      </w:r>
      <w:r w:rsidRPr="004838B1">
        <w:rPr>
          <w:rFonts w:ascii="Times New Roman" w:hAnsi="Times New Roman" w:cs="Times New Roman"/>
          <w:spacing w:val="-6"/>
          <w:sz w:val="20"/>
          <w:szCs w:val="20"/>
        </w:rPr>
        <w:t xml:space="preserve"> </w:t>
      </w:r>
      <w:hyperlink r:id="rId148">
        <w:r w:rsidRPr="004838B1">
          <w:rPr>
            <w:rFonts w:ascii="Times New Roman" w:hAnsi="Times New Roman" w:cs="Times New Roman"/>
            <w:sz w:val="20"/>
            <w:szCs w:val="20"/>
          </w:rPr>
          <w:t>https://www.z</w:t>
        </w:r>
      </w:hyperlink>
      <w:r w:rsidRPr="004838B1">
        <w:rPr>
          <w:rFonts w:ascii="Times New Roman" w:hAnsi="Times New Roman" w:cs="Times New Roman"/>
          <w:sz w:val="20"/>
          <w:szCs w:val="20"/>
        </w:rPr>
        <w:t>a</w:t>
      </w:r>
      <w:hyperlink r:id="rId149">
        <w:r w:rsidRPr="004838B1">
          <w:rPr>
            <w:rFonts w:ascii="Times New Roman" w:hAnsi="Times New Roman" w:cs="Times New Roman"/>
            <w:sz w:val="20"/>
            <w:szCs w:val="20"/>
          </w:rPr>
          <w:t>kon.kz/</w:t>
        </w:r>
      </w:hyperlink>
    </w:p>
    <w:p w14:paraId="42586768" w14:textId="77777777" w:rsidR="00E02BC4" w:rsidRPr="004838B1" w:rsidRDefault="00E02BC4" w:rsidP="004838B1">
      <w:pPr>
        <w:pStyle w:val="TableParagraph"/>
        <w:numPr>
          <w:ilvl w:val="0"/>
          <w:numId w:val="29"/>
        </w:numPr>
        <w:tabs>
          <w:tab w:val="left" w:pos="393"/>
          <w:tab w:val="left" w:pos="993"/>
        </w:tabs>
        <w:autoSpaceDE/>
        <w:autoSpaceDN/>
        <w:ind w:left="0" w:firstLine="567"/>
        <w:jc w:val="both"/>
        <w:rPr>
          <w:sz w:val="20"/>
          <w:szCs w:val="20"/>
        </w:rPr>
      </w:pPr>
      <w:r w:rsidRPr="004838B1">
        <w:rPr>
          <w:sz w:val="20"/>
          <w:szCs w:val="20"/>
        </w:rPr>
        <w:t xml:space="preserve">О </w:t>
      </w:r>
      <w:r w:rsidRPr="004838B1">
        <w:rPr>
          <w:spacing w:val="-1"/>
          <w:sz w:val="20"/>
          <w:szCs w:val="20"/>
        </w:rPr>
        <w:t>таможенном</w:t>
      </w:r>
      <w:r w:rsidRPr="004838B1">
        <w:rPr>
          <w:sz w:val="20"/>
          <w:szCs w:val="20"/>
        </w:rPr>
        <w:t xml:space="preserve"> деле в</w:t>
      </w:r>
      <w:r w:rsidRPr="004838B1">
        <w:rPr>
          <w:spacing w:val="8"/>
          <w:sz w:val="20"/>
          <w:szCs w:val="20"/>
        </w:rPr>
        <w:t xml:space="preserve"> </w:t>
      </w:r>
      <w:r w:rsidRPr="004838B1">
        <w:rPr>
          <w:spacing w:val="-1"/>
          <w:sz w:val="20"/>
          <w:szCs w:val="20"/>
        </w:rPr>
        <w:t>Республике</w:t>
      </w:r>
      <w:r w:rsidRPr="004838B1">
        <w:rPr>
          <w:spacing w:val="6"/>
          <w:sz w:val="20"/>
          <w:szCs w:val="20"/>
        </w:rPr>
        <w:t xml:space="preserve"> </w:t>
      </w:r>
      <w:r w:rsidRPr="004838B1">
        <w:rPr>
          <w:spacing w:val="-1"/>
          <w:sz w:val="20"/>
          <w:szCs w:val="20"/>
        </w:rPr>
        <w:t>Казахстан</w:t>
      </w:r>
      <w:r w:rsidRPr="004838B1">
        <w:rPr>
          <w:spacing w:val="6"/>
          <w:sz w:val="20"/>
          <w:szCs w:val="20"/>
        </w:rPr>
        <w:t xml:space="preserve"> </w:t>
      </w:r>
      <w:r w:rsidRPr="004838B1">
        <w:rPr>
          <w:spacing w:val="-1"/>
          <w:sz w:val="20"/>
          <w:szCs w:val="20"/>
        </w:rPr>
        <w:t>[Электронный</w:t>
      </w:r>
      <w:r w:rsidRPr="004838B1">
        <w:rPr>
          <w:sz w:val="20"/>
          <w:szCs w:val="20"/>
        </w:rPr>
        <w:t xml:space="preserve"> </w:t>
      </w:r>
      <w:r w:rsidRPr="004838B1">
        <w:rPr>
          <w:spacing w:val="7"/>
          <w:sz w:val="20"/>
          <w:szCs w:val="20"/>
        </w:rPr>
        <w:t xml:space="preserve"> </w:t>
      </w:r>
      <w:r w:rsidRPr="004838B1">
        <w:rPr>
          <w:spacing w:val="-1"/>
          <w:sz w:val="20"/>
          <w:szCs w:val="20"/>
        </w:rPr>
        <w:t>ресурс]</w:t>
      </w:r>
      <w:r w:rsidRPr="004838B1">
        <w:rPr>
          <w:sz w:val="20"/>
          <w:szCs w:val="20"/>
        </w:rPr>
        <w:t xml:space="preserve"> </w:t>
      </w:r>
      <w:r w:rsidRPr="004838B1">
        <w:rPr>
          <w:spacing w:val="8"/>
          <w:sz w:val="20"/>
          <w:szCs w:val="20"/>
        </w:rPr>
        <w:t xml:space="preserve"> </w:t>
      </w:r>
      <w:r w:rsidRPr="004838B1">
        <w:rPr>
          <w:sz w:val="20"/>
          <w:szCs w:val="20"/>
        </w:rPr>
        <w:t>/</w:t>
      </w:r>
      <w:r w:rsidRPr="004838B1">
        <w:rPr>
          <w:spacing w:val="65"/>
          <w:sz w:val="20"/>
          <w:szCs w:val="20"/>
        </w:rPr>
        <w:t xml:space="preserve"> </w:t>
      </w:r>
      <w:proofErr w:type="spellStart"/>
      <w:r w:rsidRPr="004838B1">
        <w:rPr>
          <w:spacing w:val="-1"/>
          <w:sz w:val="20"/>
          <w:szCs w:val="20"/>
        </w:rPr>
        <w:t>КазНУ</w:t>
      </w:r>
      <w:proofErr w:type="spellEnd"/>
      <w:r w:rsidRPr="004838B1">
        <w:rPr>
          <w:sz w:val="20"/>
          <w:szCs w:val="20"/>
        </w:rPr>
        <w:t xml:space="preserve"> </w:t>
      </w:r>
      <w:r w:rsidRPr="004838B1">
        <w:rPr>
          <w:spacing w:val="-1"/>
          <w:sz w:val="20"/>
          <w:szCs w:val="20"/>
        </w:rPr>
        <w:t>им.</w:t>
      </w:r>
      <w:r w:rsidRPr="004838B1">
        <w:rPr>
          <w:sz w:val="20"/>
          <w:szCs w:val="20"/>
        </w:rPr>
        <w:t xml:space="preserve"> </w:t>
      </w:r>
      <w:r w:rsidRPr="004838B1">
        <w:rPr>
          <w:spacing w:val="-1"/>
          <w:sz w:val="20"/>
          <w:szCs w:val="20"/>
        </w:rPr>
        <w:t>аль-Фараби,</w:t>
      </w:r>
      <w:r w:rsidRPr="004838B1">
        <w:rPr>
          <w:sz w:val="20"/>
          <w:szCs w:val="20"/>
        </w:rPr>
        <w:t xml:space="preserve"> </w:t>
      </w:r>
      <w:r w:rsidRPr="004838B1">
        <w:rPr>
          <w:spacing w:val="-1"/>
          <w:sz w:val="20"/>
          <w:szCs w:val="20"/>
        </w:rPr>
        <w:t>Науч.</w:t>
      </w:r>
      <w:r w:rsidRPr="004838B1">
        <w:rPr>
          <w:sz w:val="20"/>
          <w:szCs w:val="20"/>
        </w:rPr>
        <w:t xml:space="preserve"> </w:t>
      </w:r>
      <w:r w:rsidRPr="004838B1">
        <w:rPr>
          <w:spacing w:val="-1"/>
          <w:sz w:val="20"/>
          <w:szCs w:val="20"/>
        </w:rPr>
        <w:t>б-ка.-</w:t>
      </w:r>
      <w:r w:rsidRPr="004838B1">
        <w:rPr>
          <w:spacing w:val="1"/>
          <w:sz w:val="20"/>
          <w:szCs w:val="20"/>
        </w:rPr>
        <w:t xml:space="preserve"> </w:t>
      </w:r>
      <w:r w:rsidRPr="004838B1">
        <w:rPr>
          <w:spacing w:val="-1"/>
          <w:sz w:val="20"/>
          <w:szCs w:val="20"/>
        </w:rPr>
        <w:t>Алматы:</w:t>
      </w:r>
      <w:r w:rsidRPr="004838B1">
        <w:rPr>
          <w:sz w:val="20"/>
          <w:szCs w:val="20"/>
        </w:rPr>
        <w:t xml:space="preserve"> </w:t>
      </w:r>
      <w:proofErr w:type="spellStart"/>
      <w:r w:rsidRPr="004838B1">
        <w:rPr>
          <w:sz w:val="20"/>
          <w:szCs w:val="20"/>
        </w:rPr>
        <w:t>КазНУ</w:t>
      </w:r>
      <w:proofErr w:type="spellEnd"/>
      <w:r w:rsidRPr="004838B1">
        <w:rPr>
          <w:sz w:val="20"/>
          <w:szCs w:val="20"/>
        </w:rPr>
        <w:t>, 2012.-</w:t>
      </w:r>
      <w:r w:rsidRPr="004838B1">
        <w:rPr>
          <w:spacing w:val="-1"/>
          <w:sz w:val="20"/>
          <w:szCs w:val="20"/>
        </w:rPr>
        <w:t xml:space="preserve"> </w:t>
      </w:r>
      <w:r w:rsidRPr="004838B1">
        <w:rPr>
          <w:sz w:val="20"/>
          <w:szCs w:val="20"/>
        </w:rPr>
        <w:t xml:space="preserve">42 </w:t>
      </w:r>
      <w:proofErr w:type="spellStart"/>
      <w:r w:rsidRPr="004838B1">
        <w:rPr>
          <w:sz w:val="20"/>
          <w:szCs w:val="20"/>
        </w:rPr>
        <w:t>mb</w:t>
      </w:r>
      <w:proofErr w:type="spellEnd"/>
      <w:r w:rsidRPr="004838B1">
        <w:rPr>
          <w:sz w:val="20"/>
          <w:szCs w:val="20"/>
        </w:rPr>
        <w:t>.</w:t>
      </w:r>
    </w:p>
    <w:p w14:paraId="5483CE55" w14:textId="77777777" w:rsidR="00B06345" w:rsidRPr="004838B1" w:rsidRDefault="00E02BC4" w:rsidP="004838B1">
      <w:pPr>
        <w:pStyle w:val="af"/>
        <w:numPr>
          <w:ilvl w:val="0"/>
          <w:numId w:val="29"/>
        </w:numPr>
        <w:tabs>
          <w:tab w:val="left" w:pos="993"/>
        </w:tabs>
        <w:spacing w:after="0" w:line="240" w:lineRule="auto"/>
        <w:ind w:left="0" w:firstLine="567"/>
        <w:jc w:val="both"/>
        <w:rPr>
          <w:rFonts w:ascii="Times New Roman" w:hAnsi="Times New Roman" w:cs="Times New Roman"/>
          <w:sz w:val="20"/>
          <w:szCs w:val="20"/>
        </w:rPr>
      </w:pPr>
      <w:r w:rsidRPr="004838B1">
        <w:rPr>
          <w:rFonts w:ascii="Times New Roman" w:hAnsi="Times New Roman" w:cs="Times New Roman"/>
          <w:sz w:val="20"/>
          <w:szCs w:val="20"/>
        </w:rPr>
        <w:t xml:space="preserve">Учебный материал: тезисы лекций, видео-лекции, методические рекомендации по подготовке к семинарским занятиям, СРС и т.п., доступные на сайте </w:t>
      </w:r>
      <w:hyperlink r:id="rId150" w:history="1">
        <w:r w:rsidRPr="004838B1">
          <w:rPr>
            <w:rStyle w:val="af0"/>
            <w:rFonts w:ascii="Times New Roman" w:hAnsi="Times New Roman" w:cs="Times New Roman"/>
            <w:sz w:val="20"/>
            <w:szCs w:val="20"/>
          </w:rPr>
          <w:t>www.univer.kaznu.kz</w:t>
        </w:r>
      </w:hyperlink>
      <w:r w:rsidRPr="004838B1">
        <w:rPr>
          <w:rFonts w:ascii="Times New Roman" w:hAnsi="Times New Roman" w:cs="Times New Roman"/>
          <w:sz w:val="20"/>
          <w:szCs w:val="20"/>
        </w:rPr>
        <w:t xml:space="preserve"> в разделе УМКД.</w:t>
      </w:r>
    </w:p>
    <w:p w14:paraId="5F8F6CA4" w14:textId="77777777" w:rsidR="00FD5D7F" w:rsidRPr="002E4E58" w:rsidRDefault="00FD5D7F" w:rsidP="002E4E58">
      <w:pPr>
        <w:tabs>
          <w:tab w:val="left" w:pos="993"/>
        </w:tabs>
        <w:ind w:firstLine="567"/>
        <w:jc w:val="both"/>
      </w:pPr>
    </w:p>
    <w:p w14:paraId="1C47C0A6" w14:textId="77777777" w:rsidR="00FD5D7F" w:rsidRDefault="00FD5D7F" w:rsidP="004838B1">
      <w:pPr>
        <w:tabs>
          <w:tab w:val="left" w:pos="993"/>
        </w:tabs>
        <w:jc w:val="center"/>
        <w:rPr>
          <w:b/>
        </w:rPr>
      </w:pPr>
      <w:r w:rsidRPr="002E4E58">
        <w:rPr>
          <w:b/>
        </w:rPr>
        <w:t>Тема 13. Механизм организации контроля за полнотой уплаты таможенных платежей физическими лицами.</w:t>
      </w:r>
    </w:p>
    <w:p w14:paraId="07B65775" w14:textId="77777777" w:rsidR="004838B1" w:rsidRPr="002E4E58" w:rsidRDefault="004838B1" w:rsidP="004838B1">
      <w:pPr>
        <w:tabs>
          <w:tab w:val="left" w:pos="993"/>
        </w:tabs>
        <w:jc w:val="center"/>
        <w:rPr>
          <w:b/>
        </w:rPr>
      </w:pPr>
    </w:p>
    <w:p w14:paraId="7945CAFD" w14:textId="77777777" w:rsidR="00B06345" w:rsidRPr="002E4E58" w:rsidRDefault="00B06345" w:rsidP="002E4E58">
      <w:pPr>
        <w:pStyle w:val="a3"/>
        <w:tabs>
          <w:tab w:val="left" w:pos="993"/>
        </w:tabs>
        <w:ind w:firstLine="567"/>
        <w:rPr>
          <w:sz w:val="20"/>
        </w:rPr>
      </w:pPr>
      <w:r w:rsidRPr="002E4E58">
        <w:rPr>
          <w:b/>
          <w:sz w:val="20"/>
        </w:rPr>
        <w:t xml:space="preserve">Ключевые слова: </w:t>
      </w:r>
      <w:r w:rsidRPr="002E4E58">
        <w:rPr>
          <w:sz w:val="20"/>
        </w:rPr>
        <w:t>таможенные платежи, таможенные пошлины, таможенные сборы.</w:t>
      </w:r>
    </w:p>
    <w:p w14:paraId="0589418D" w14:textId="77777777" w:rsidR="00B06345" w:rsidRPr="002E4E58" w:rsidRDefault="00B06345" w:rsidP="002E4E58">
      <w:pPr>
        <w:pStyle w:val="a3"/>
        <w:tabs>
          <w:tab w:val="left" w:pos="993"/>
        </w:tabs>
        <w:ind w:firstLine="567"/>
        <w:rPr>
          <w:b/>
          <w:sz w:val="20"/>
        </w:rPr>
      </w:pPr>
      <w:r w:rsidRPr="002E4E58">
        <w:rPr>
          <w:b/>
          <w:sz w:val="20"/>
        </w:rPr>
        <w:t xml:space="preserve">Основные вопросы: </w:t>
      </w:r>
    </w:p>
    <w:p w14:paraId="7DA47897" w14:textId="77777777" w:rsidR="007C5FE9" w:rsidRPr="002E4E58" w:rsidRDefault="007C5FE9" w:rsidP="002E4E58">
      <w:pPr>
        <w:pStyle w:val="33"/>
        <w:numPr>
          <w:ilvl w:val="0"/>
          <w:numId w:val="10"/>
        </w:numPr>
        <w:tabs>
          <w:tab w:val="left" w:pos="993"/>
        </w:tabs>
        <w:spacing w:after="0"/>
        <w:ind w:left="0" w:firstLine="567"/>
        <w:jc w:val="both"/>
        <w:rPr>
          <w:sz w:val="20"/>
          <w:szCs w:val="20"/>
        </w:rPr>
      </w:pPr>
      <w:r w:rsidRPr="002E4E58">
        <w:rPr>
          <w:spacing w:val="2"/>
          <w:sz w:val="20"/>
          <w:szCs w:val="20"/>
        </w:rPr>
        <w:t xml:space="preserve">Изучить Соглашение о порядке </w:t>
      </w:r>
      <w:r w:rsidRPr="002E4E58">
        <w:rPr>
          <w:spacing w:val="-1"/>
          <w:sz w:val="20"/>
          <w:szCs w:val="20"/>
        </w:rPr>
        <w:t xml:space="preserve">перемещения физическими лицами товаров для личного пользования. </w:t>
      </w:r>
    </w:p>
    <w:p w14:paraId="29B325CE" w14:textId="77777777" w:rsidR="00B06345" w:rsidRPr="002E4E58" w:rsidRDefault="007C5FE9" w:rsidP="002E4E58">
      <w:pPr>
        <w:pStyle w:val="af"/>
        <w:numPr>
          <w:ilvl w:val="0"/>
          <w:numId w:val="10"/>
        </w:numPr>
        <w:tabs>
          <w:tab w:val="left" w:pos="993"/>
        </w:tabs>
        <w:spacing w:after="0" w:line="240" w:lineRule="auto"/>
        <w:ind w:left="0" w:firstLine="567"/>
        <w:jc w:val="both"/>
        <w:rPr>
          <w:rFonts w:ascii="Times New Roman" w:hAnsi="Times New Roman" w:cs="Times New Roman"/>
          <w:sz w:val="20"/>
          <w:szCs w:val="20"/>
        </w:rPr>
      </w:pPr>
      <w:r w:rsidRPr="002E4E58">
        <w:rPr>
          <w:rFonts w:ascii="Times New Roman" w:hAnsi="Times New Roman" w:cs="Times New Roman"/>
          <w:spacing w:val="-1"/>
          <w:sz w:val="20"/>
          <w:szCs w:val="20"/>
        </w:rPr>
        <w:t>Объяснить случаи уплаты таможенных платежей в отношении товаров и транспортных средств для личного пользования.</w:t>
      </w:r>
    </w:p>
    <w:p w14:paraId="58BE0782" w14:textId="77777777" w:rsidR="00F6136C" w:rsidRPr="002E4E58" w:rsidRDefault="002E4E58" w:rsidP="002E4E58">
      <w:pPr>
        <w:shd w:val="clear" w:color="auto" w:fill="FFFFFF"/>
        <w:tabs>
          <w:tab w:val="left" w:pos="993"/>
        </w:tabs>
        <w:ind w:firstLine="567"/>
        <w:jc w:val="both"/>
        <w:textAlignment w:val="baseline"/>
        <w:rPr>
          <w:color w:val="000000"/>
        </w:rPr>
      </w:pPr>
      <w:r w:rsidRPr="002E4E58">
        <w:rPr>
          <w:b/>
          <w:lang w:val="kk-KZ"/>
        </w:rPr>
        <w:t>Тезисы:</w:t>
      </w:r>
      <w:r>
        <w:rPr>
          <w:b/>
          <w:lang w:val="kk-KZ"/>
        </w:rPr>
        <w:t xml:space="preserve"> </w:t>
      </w:r>
      <w:r w:rsidR="00F6136C" w:rsidRPr="002E4E58">
        <w:rPr>
          <w:rStyle w:val="s0"/>
          <w:bCs/>
          <w:color w:val="000000"/>
        </w:rPr>
        <w:t>Порядок перемещения физическими лицами товаров для личного пользования через таможенную границу таможенного союза определяется </w:t>
      </w:r>
      <w:hyperlink r:id="rId151" w:anchor="sub_id=3510000" w:history="1">
        <w:r w:rsidR="00F6136C" w:rsidRPr="002E4E58">
          <w:rPr>
            <w:rStyle w:val="af0"/>
            <w:bCs/>
            <w:color w:val="000080"/>
          </w:rPr>
          <w:t>главой 49</w:t>
        </w:r>
      </w:hyperlink>
      <w:r w:rsidR="00F6136C" w:rsidRPr="002E4E58">
        <w:rPr>
          <w:rStyle w:val="s0"/>
          <w:bCs/>
          <w:color w:val="000000"/>
        </w:rPr>
        <w:t> Таможенного кодекса Таможенного союза и </w:t>
      </w:r>
      <w:hyperlink r:id="rId152" w:anchor="sub_id=4630000" w:history="1">
        <w:r w:rsidR="00F6136C" w:rsidRPr="002E4E58">
          <w:rPr>
            <w:rStyle w:val="af0"/>
            <w:bCs/>
            <w:color w:val="000080"/>
          </w:rPr>
          <w:t>главой 56</w:t>
        </w:r>
      </w:hyperlink>
      <w:r w:rsidR="00F6136C" w:rsidRPr="002E4E58">
        <w:rPr>
          <w:rStyle w:val="s0"/>
          <w:bCs/>
          <w:color w:val="000000"/>
        </w:rPr>
        <w:t xml:space="preserve"> Кодекса </w:t>
      </w:r>
      <w:proofErr w:type="spellStart"/>
      <w:r w:rsidR="00F6136C" w:rsidRPr="002E4E58">
        <w:rPr>
          <w:rStyle w:val="s0"/>
          <w:bCs/>
          <w:color w:val="000000"/>
        </w:rPr>
        <w:t>Респулики</w:t>
      </w:r>
      <w:proofErr w:type="spellEnd"/>
      <w:r w:rsidR="00F6136C" w:rsidRPr="002E4E58">
        <w:rPr>
          <w:rStyle w:val="s0"/>
          <w:bCs/>
          <w:color w:val="000000"/>
        </w:rPr>
        <w:t xml:space="preserve"> Казахстан «О таможенном деле в Республике Казахстан», а также положениями «Соглашения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 связанных с их выпуском» между странами-участниками Таможенного союза</w:t>
      </w:r>
      <w:r w:rsidR="00F6136C" w:rsidRPr="002E4E58">
        <w:rPr>
          <w:rStyle w:val="s0"/>
          <w:color w:val="000000"/>
        </w:rPr>
        <w:t>, сообщает </w:t>
      </w:r>
      <w:hyperlink r:id="rId153" w:history="1">
        <w:r w:rsidR="00F6136C" w:rsidRPr="002E4E58">
          <w:rPr>
            <w:rStyle w:val="af0"/>
            <w:color w:val="000080"/>
          </w:rPr>
          <w:t>Тaxatyrau.kz</w:t>
        </w:r>
      </w:hyperlink>
      <w:r w:rsidR="00F6136C" w:rsidRPr="002E4E58">
        <w:rPr>
          <w:rStyle w:val="s0"/>
          <w:color w:val="000000"/>
        </w:rPr>
        <w:t>.</w:t>
      </w:r>
    </w:p>
    <w:p w14:paraId="0D32DE7F" w14:textId="77777777" w:rsidR="00F6136C" w:rsidRPr="002E4E58" w:rsidRDefault="00F6136C" w:rsidP="002E4E58">
      <w:pPr>
        <w:shd w:val="clear" w:color="auto" w:fill="FFFFFF"/>
        <w:tabs>
          <w:tab w:val="left" w:pos="993"/>
        </w:tabs>
        <w:ind w:firstLine="567"/>
        <w:jc w:val="both"/>
        <w:textAlignment w:val="baseline"/>
        <w:rPr>
          <w:color w:val="000000"/>
        </w:rPr>
      </w:pPr>
      <w:r w:rsidRPr="002E4E58">
        <w:rPr>
          <w:rStyle w:val="s0"/>
          <w:color w:val="000000"/>
        </w:rPr>
        <w:t>Порядок перемещения физическими лицами товаров для личного пользования через таможенную границу определяет:</w:t>
      </w:r>
    </w:p>
    <w:p w14:paraId="738E6090" w14:textId="77777777" w:rsidR="00F6136C" w:rsidRPr="002E4E58" w:rsidRDefault="00F6136C" w:rsidP="002E4E58">
      <w:pPr>
        <w:shd w:val="clear" w:color="auto" w:fill="FFFFFF"/>
        <w:tabs>
          <w:tab w:val="left" w:pos="993"/>
        </w:tabs>
        <w:ind w:firstLine="567"/>
        <w:jc w:val="both"/>
        <w:textAlignment w:val="baseline"/>
        <w:rPr>
          <w:color w:val="000000"/>
        </w:rPr>
      </w:pPr>
      <w:r w:rsidRPr="002E4E58">
        <w:rPr>
          <w:rStyle w:val="s0"/>
          <w:color w:val="000000"/>
        </w:rPr>
        <w:t> критерии отнесения товаров к товарам для личного пользования;</w:t>
      </w:r>
    </w:p>
    <w:p w14:paraId="381B5785" w14:textId="77777777" w:rsidR="00F6136C" w:rsidRPr="002E4E58" w:rsidRDefault="00F6136C" w:rsidP="002E4E58">
      <w:pPr>
        <w:shd w:val="clear" w:color="auto" w:fill="FFFFFF"/>
        <w:tabs>
          <w:tab w:val="left" w:pos="993"/>
        </w:tabs>
        <w:ind w:firstLine="567"/>
        <w:jc w:val="both"/>
        <w:textAlignment w:val="baseline"/>
        <w:rPr>
          <w:color w:val="000000"/>
        </w:rPr>
      </w:pPr>
      <w:r w:rsidRPr="002E4E58">
        <w:rPr>
          <w:rStyle w:val="s0"/>
          <w:color w:val="000000"/>
        </w:rPr>
        <w:lastRenderedPageBreak/>
        <w:t> стоимостные, количественные и весовые нормы перемещения товаров для личного пользования с освобождением от уплаты таможенных платежей;</w:t>
      </w:r>
    </w:p>
    <w:p w14:paraId="0BF94FAD" w14:textId="77777777" w:rsidR="00F6136C" w:rsidRPr="002E4E58" w:rsidRDefault="00F6136C" w:rsidP="002E4E58">
      <w:pPr>
        <w:shd w:val="clear" w:color="auto" w:fill="FFFFFF"/>
        <w:tabs>
          <w:tab w:val="left" w:pos="993"/>
        </w:tabs>
        <w:ind w:firstLine="567"/>
        <w:jc w:val="both"/>
        <w:textAlignment w:val="baseline"/>
        <w:rPr>
          <w:color w:val="000000"/>
        </w:rPr>
      </w:pPr>
      <w:r w:rsidRPr="002E4E58">
        <w:rPr>
          <w:rStyle w:val="s0"/>
          <w:color w:val="000000"/>
        </w:rPr>
        <w:t> случаи освобождения от уплаты таможенных платежей отдельных категорий товаров для личного пользования;</w:t>
      </w:r>
    </w:p>
    <w:p w14:paraId="767268D3" w14:textId="77777777" w:rsidR="00F6136C" w:rsidRPr="002E4E58" w:rsidRDefault="00F6136C" w:rsidP="002E4E58">
      <w:pPr>
        <w:shd w:val="clear" w:color="auto" w:fill="FFFFFF"/>
        <w:tabs>
          <w:tab w:val="left" w:pos="993"/>
        </w:tabs>
        <w:ind w:firstLine="567"/>
        <w:jc w:val="both"/>
        <w:textAlignment w:val="baseline"/>
        <w:rPr>
          <w:color w:val="000000"/>
        </w:rPr>
      </w:pPr>
      <w:r w:rsidRPr="002E4E58">
        <w:rPr>
          <w:rStyle w:val="s0"/>
          <w:color w:val="000000"/>
        </w:rPr>
        <w:t> порядок применения таможенных пошлин, налогов в отношении товаров для личного пользования.</w:t>
      </w:r>
    </w:p>
    <w:p w14:paraId="1E2C63B6" w14:textId="77777777" w:rsidR="00F6136C" w:rsidRPr="002E4E58" w:rsidRDefault="00F6136C" w:rsidP="002E4E58">
      <w:pPr>
        <w:shd w:val="clear" w:color="auto" w:fill="FFFFFF"/>
        <w:tabs>
          <w:tab w:val="left" w:pos="993"/>
        </w:tabs>
        <w:ind w:firstLine="567"/>
        <w:jc w:val="both"/>
        <w:textAlignment w:val="baseline"/>
        <w:rPr>
          <w:color w:val="000000"/>
        </w:rPr>
      </w:pPr>
      <w:r w:rsidRPr="002E4E58">
        <w:rPr>
          <w:rStyle w:val="s0"/>
          <w:color w:val="000000"/>
        </w:rPr>
        <w:t>Отнесение товаров, перемещаемых физическими лицами через таможенную границу, к товарам для личного пользования осуществляется таможенным органом с применением системы управления рисками исходя из:</w:t>
      </w:r>
    </w:p>
    <w:p w14:paraId="27F9F6BD" w14:textId="77777777" w:rsidR="00F6136C" w:rsidRPr="002E4E58" w:rsidRDefault="00F6136C" w:rsidP="002E4E58">
      <w:pPr>
        <w:shd w:val="clear" w:color="auto" w:fill="FFFFFF"/>
        <w:tabs>
          <w:tab w:val="left" w:pos="993"/>
        </w:tabs>
        <w:ind w:firstLine="567"/>
        <w:jc w:val="both"/>
        <w:textAlignment w:val="baseline"/>
        <w:rPr>
          <w:color w:val="000000"/>
        </w:rPr>
      </w:pPr>
      <w:r w:rsidRPr="002E4E58">
        <w:rPr>
          <w:rStyle w:val="s0"/>
          <w:color w:val="000000"/>
        </w:rPr>
        <w:t> заявления физического лица о перемещаемых товарах (в устной или письменной форме с использованием пассажирской таможенной декларации) в случаях, установленных Соглашением;</w:t>
      </w:r>
    </w:p>
    <w:p w14:paraId="3B7B7E49" w14:textId="77777777" w:rsidR="00F6136C" w:rsidRPr="002E4E58" w:rsidRDefault="00F6136C" w:rsidP="002E4E58">
      <w:pPr>
        <w:shd w:val="clear" w:color="auto" w:fill="FFFFFF"/>
        <w:tabs>
          <w:tab w:val="left" w:pos="993"/>
        </w:tabs>
        <w:ind w:firstLine="567"/>
        <w:jc w:val="both"/>
        <w:textAlignment w:val="baseline"/>
        <w:rPr>
          <w:color w:val="000000"/>
        </w:rPr>
      </w:pPr>
      <w:r w:rsidRPr="002E4E58">
        <w:rPr>
          <w:rStyle w:val="s0"/>
          <w:color w:val="000000"/>
        </w:rPr>
        <w:t> характера и количества товаров;</w:t>
      </w:r>
    </w:p>
    <w:p w14:paraId="0BA89741" w14:textId="77777777" w:rsidR="00F6136C" w:rsidRPr="002E4E58" w:rsidRDefault="00F6136C" w:rsidP="002E4E58">
      <w:pPr>
        <w:shd w:val="clear" w:color="auto" w:fill="FFFFFF"/>
        <w:tabs>
          <w:tab w:val="left" w:pos="993"/>
        </w:tabs>
        <w:ind w:firstLine="567"/>
        <w:jc w:val="both"/>
        <w:textAlignment w:val="baseline"/>
        <w:rPr>
          <w:color w:val="000000"/>
        </w:rPr>
      </w:pPr>
      <w:r w:rsidRPr="002E4E58">
        <w:rPr>
          <w:rStyle w:val="s0"/>
          <w:color w:val="000000"/>
        </w:rPr>
        <w:t> частоты пересечения физического лица и (или) перемещения им товаров через таможенную границу.</w:t>
      </w:r>
    </w:p>
    <w:p w14:paraId="5DBF5F32" w14:textId="77777777" w:rsidR="00F6136C" w:rsidRPr="002E4E58" w:rsidRDefault="00F6136C" w:rsidP="002E4E58">
      <w:pPr>
        <w:shd w:val="clear" w:color="auto" w:fill="FFFFFF"/>
        <w:tabs>
          <w:tab w:val="left" w:pos="993"/>
        </w:tabs>
        <w:ind w:firstLine="567"/>
        <w:jc w:val="both"/>
        <w:textAlignment w:val="baseline"/>
        <w:rPr>
          <w:color w:val="000000"/>
        </w:rPr>
      </w:pPr>
      <w:r w:rsidRPr="002E4E58">
        <w:rPr>
          <w:rStyle w:val="s0"/>
          <w:color w:val="000000"/>
        </w:rPr>
        <w:t>Перемещению с освобождением от уплаты таможенных платежей через таможенную границу подлежат товары для личного пользования, (за исключением этилового спирта и неделимых товаров) перемещаемые воздушным транспортом, таможенная стоимость которых не превышает сумму, эквивалентную 10 000 евро и общий вес которых не превышает 50 килограммов, перемещаемые иными видами транспорта, таможенная стоимость которых не превышает сумму, эквивалентную 1500 евро и общий вес не превышает 50 килограммов</w:t>
      </w:r>
    </w:p>
    <w:p w14:paraId="11B3DF0D" w14:textId="77777777" w:rsidR="00F6136C" w:rsidRPr="002E4E58" w:rsidRDefault="00F6136C" w:rsidP="002E4E58">
      <w:pPr>
        <w:shd w:val="clear" w:color="auto" w:fill="FFFFFF"/>
        <w:tabs>
          <w:tab w:val="left" w:pos="993"/>
        </w:tabs>
        <w:ind w:firstLine="567"/>
        <w:jc w:val="both"/>
        <w:textAlignment w:val="baseline"/>
        <w:rPr>
          <w:color w:val="000000"/>
        </w:rPr>
      </w:pPr>
      <w:r w:rsidRPr="002E4E58">
        <w:rPr>
          <w:rStyle w:val="s0"/>
          <w:color w:val="000000"/>
        </w:rPr>
        <w:t xml:space="preserve">Если под видом товаров для личного пользования заявлены и выпущены товары, ввезенные с целью их использования в предпринимательской деятельности, то такие товары считаются незаконно перемещенными через таможенную границу, и к таким товарам после их выпуска применяются нормы Таможенного кодекса таможенного союза без учета особенностей перемещения товаров для личного пользования, установленных главой 49 Таможенного кодекса Таможенного союза и главой 56 Кодекса </w:t>
      </w:r>
      <w:proofErr w:type="spellStart"/>
      <w:r w:rsidRPr="002E4E58">
        <w:rPr>
          <w:rStyle w:val="s0"/>
          <w:color w:val="000000"/>
        </w:rPr>
        <w:t>Респулики</w:t>
      </w:r>
      <w:proofErr w:type="spellEnd"/>
      <w:r w:rsidRPr="002E4E58">
        <w:rPr>
          <w:rStyle w:val="s0"/>
          <w:color w:val="000000"/>
        </w:rPr>
        <w:t xml:space="preserve"> Казахстан «О таможенном деле в Республике Казахстан», а также положений Соглашения.</w:t>
      </w:r>
    </w:p>
    <w:p w14:paraId="3C80C00D" w14:textId="77777777" w:rsidR="00F6136C" w:rsidRPr="002E4E58" w:rsidRDefault="00F6136C" w:rsidP="002E4E58">
      <w:pPr>
        <w:shd w:val="clear" w:color="auto" w:fill="FFFFFF"/>
        <w:tabs>
          <w:tab w:val="left" w:pos="993"/>
        </w:tabs>
        <w:ind w:firstLine="567"/>
        <w:jc w:val="both"/>
        <w:textAlignment w:val="baseline"/>
        <w:rPr>
          <w:color w:val="000000"/>
        </w:rPr>
      </w:pPr>
      <w:r w:rsidRPr="002E4E58">
        <w:rPr>
          <w:rStyle w:val="s0"/>
          <w:color w:val="000000"/>
        </w:rPr>
        <w:t>К товарам для личного пользования, перемещаемым через таможенную границу, не применяются меры нетарифного и технического регулирования.</w:t>
      </w:r>
    </w:p>
    <w:p w14:paraId="325493C2" w14:textId="77777777" w:rsidR="00F6136C" w:rsidRPr="002E4E58" w:rsidRDefault="00F6136C" w:rsidP="002E4E58">
      <w:pPr>
        <w:shd w:val="clear" w:color="auto" w:fill="FFFFFF"/>
        <w:tabs>
          <w:tab w:val="left" w:pos="993"/>
        </w:tabs>
        <w:ind w:firstLine="567"/>
        <w:jc w:val="both"/>
        <w:textAlignment w:val="baseline"/>
        <w:rPr>
          <w:color w:val="000000"/>
        </w:rPr>
      </w:pPr>
      <w:r w:rsidRPr="002E4E58">
        <w:rPr>
          <w:rStyle w:val="s0"/>
          <w:color w:val="000000"/>
        </w:rPr>
        <w:t> Выпуск товаров для личного пользования, подлежащих фитосанитарному, ветеринарному и другим видам государственного контроля в соответствии с международными договорами государств-членов таможенного союза, осуществляется после проведения соответствующих видов контроля.</w:t>
      </w:r>
    </w:p>
    <w:p w14:paraId="71B53591" w14:textId="77777777" w:rsidR="00F6136C" w:rsidRPr="002E4E58" w:rsidRDefault="00F6136C" w:rsidP="002E4E58">
      <w:pPr>
        <w:shd w:val="clear" w:color="auto" w:fill="FFFFFF"/>
        <w:tabs>
          <w:tab w:val="left" w:pos="993"/>
        </w:tabs>
        <w:ind w:firstLine="567"/>
        <w:jc w:val="both"/>
        <w:textAlignment w:val="baseline"/>
        <w:rPr>
          <w:color w:val="000000"/>
        </w:rPr>
      </w:pPr>
      <w:r w:rsidRPr="002E4E58">
        <w:rPr>
          <w:rStyle w:val="s0"/>
          <w:color w:val="000000"/>
        </w:rPr>
        <w:t>Иностранные физические лица вправе временно ввозить на таможенную территорию Таможенного союза транспортные средства для личного пользования, зарегистрированные на территории иностранных государств, на срок своего временного пребывания, но не более чем на один год, с освобождением от уплаты таможенных платежей и налогов.</w:t>
      </w:r>
    </w:p>
    <w:p w14:paraId="4FD4EF70" w14:textId="77777777" w:rsidR="00F6136C" w:rsidRPr="002E4E58" w:rsidRDefault="00F6136C" w:rsidP="002E4E58">
      <w:pPr>
        <w:shd w:val="clear" w:color="auto" w:fill="FFFFFF"/>
        <w:tabs>
          <w:tab w:val="left" w:pos="993"/>
        </w:tabs>
        <w:ind w:firstLine="567"/>
        <w:jc w:val="both"/>
        <w:textAlignment w:val="baseline"/>
        <w:rPr>
          <w:color w:val="000000"/>
        </w:rPr>
      </w:pPr>
      <w:r w:rsidRPr="002E4E58">
        <w:rPr>
          <w:rStyle w:val="s0"/>
          <w:color w:val="000000"/>
        </w:rPr>
        <w:t> Передача права пользования и (или) распоряжения временно ввезенными товарами для личного пользования, в том числе транспортными средствами, другому лицу на таможенной территории Таможенного союза допускается при условии их таможенного декларирования и уплаты таможенных платежей и налогов в порядке, установленном таможенным законодательством Таможенного союза.</w:t>
      </w:r>
    </w:p>
    <w:p w14:paraId="36F28DF4" w14:textId="77777777" w:rsidR="00F6136C" w:rsidRPr="002E4E58" w:rsidRDefault="00F6136C" w:rsidP="002E4E58">
      <w:pPr>
        <w:shd w:val="clear" w:color="auto" w:fill="FFFFFF"/>
        <w:tabs>
          <w:tab w:val="left" w:pos="993"/>
        </w:tabs>
        <w:ind w:firstLine="567"/>
        <w:jc w:val="both"/>
        <w:textAlignment w:val="baseline"/>
        <w:rPr>
          <w:color w:val="000000"/>
        </w:rPr>
      </w:pPr>
      <w:r w:rsidRPr="002E4E58">
        <w:rPr>
          <w:rStyle w:val="s0"/>
          <w:color w:val="000000"/>
        </w:rPr>
        <w:t> В случае, если временно ввезенные товары для личного пользования, в том числе временно ввезенные транспортные средства для личного пользования, находятся на таможенной территории Таможенного союза в связи с не вывозом по истечении установленного срока, в отношении таких товаров взимаются таможенные пошлины, налоги в порядке, установленном таможенным законодательством Таможенного союза.</w:t>
      </w:r>
    </w:p>
    <w:p w14:paraId="123CA38F" w14:textId="77777777" w:rsidR="00E02BC4" w:rsidRPr="002E4E58" w:rsidRDefault="00E02BC4" w:rsidP="002E4E58">
      <w:pPr>
        <w:tabs>
          <w:tab w:val="left" w:pos="993"/>
        </w:tabs>
        <w:ind w:firstLine="567"/>
        <w:jc w:val="both"/>
        <w:rPr>
          <w:b/>
        </w:rPr>
      </w:pPr>
      <w:r w:rsidRPr="002E4E58">
        <w:rPr>
          <w:b/>
        </w:rPr>
        <w:t>Рекомендуемая литература</w:t>
      </w:r>
    </w:p>
    <w:p w14:paraId="3B5B573A" w14:textId="77777777" w:rsidR="00E02BC4" w:rsidRPr="002E4E58" w:rsidRDefault="00E02BC4" w:rsidP="002E4E58">
      <w:pPr>
        <w:pStyle w:val="1"/>
        <w:shd w:val="clear" w:color="auto" w:fill="FFFFFF"/>
        <w:tabs>
          <w:tab w:val="left" w:pos="993"/>
        </w:tabs>
        <w:ind w:firstLine="567"/>
        <w:rPr>
          <w:color w:val="CF7000"/>
          <w:sz w:val="20"/>
        </w:rPr>
      </w:pPr>
      <w:r w:rsidRPr="002E4E58">
        <w:rPr>
          <w:sz w:val="20"/>
        </w:rPr>
        <w:t xml:space="preserve">1. </w:t>
      </w:r>
      <w:r w:rsidRPr="002E4E58">
        <w:rPr>
          <w:spacing w:val="16"/>
          <w:sz w:val="20"/>
        </w:rPr>
        <w:t xml:space="preserve"> </w:t>
      </w:r>
      <w:proofErr w:type="spellStart"/>
      <w:r w:rsidRPr="002E4E58">
        <w:rPr>
          <w:sz w:val="20"/>
          <w:shd w:val="clear" w:color="auto" w:fill="FFFFFF"/>
        </w:rPr>
        <w:t>Майбуров</w:t>
      </w:r>
      <w:proofErr w:type="spellEnd"/>
      <w:r w:rsidRPr="002E4E58">
        <w:rPr>
          <w:sz w:val="20"/>
          <w:shd w:val="clear" w:color="auto" w:fill="FFFFFF"/>
        </w:rPr>
        <w:t xml:space="preserve">, И. А., </w:t>
      </w:r>
      <w:proofErr w:type="spellStart"/>
      <w:r w:rsidRPr="002E4E58">
        <w:rPr>
          <w:sz w:val="20"/>
          <w:shd w:val="clear" w:color="auto" w:fill="FFFFFF"/>
        </w:rPr>
        <w:t>Ядренникова</w:t>
      </w:r>
      <w:proofErr w:type="spellEnd"/>
      <w:r w:rsidRPr="002E4E58">
        <w:rPr>
          <w:sz w:val="20"/>
          <w:shd w:val="clear" w:color="auto" w:fill="FFFFFF"/>
        </w:rPr>
        <w:t xml:space="preserve">, Е. В… и др. </w:t>
      </w:r>
      <w:r w:rsidRPr="002E4E58">
        <w:rPr>
          <w:rStyle w:val="ae"/>
          <w:i w:val="0"/>
          <w:sz w:val="20"/>
          <w:shd w:val="clear" w:color="auto" w:fill="FFFFFF"/>
        </w:rPr>
        <w:t>Налоговые и таможенные платежи: Учебник</w:t>
      </w:r>
      <w:r w:rsidRPr="002E4E58">
        <w:rPr>
          <w:i/>
          <w:sz w:val="20"/>
          <w:shd w:val="clear" w:color="auto" w:fill="FFFFFF"/>
        </w:rPr>
        <w:t>.</w:t>
      </w:r>
      <w:r w:rsidRPr="002E4E58">
        <w:rPr>
          <w:sz w:val="20"/>
          <w:shd w:val="clear" w:color="auto" w:fill="FFFFFF"/>
        </w:rPr>
        <w:t xml:space="preserve"> (Серия «</w:t>
      </w:r>
      <w:proofErr w:type="spellStart"/>
      <w:r w:rsidRPr="002E4E58">
        <w:rPr>
          <w:sz w:val="20"/>
          <w:shd w:val="clear" w:color="auto" w:fill="FFFFFF"/>
        </w:rPr>
        <w:t>Magister</w:t>
      </w:r>
      <w:proofErr w:type="spellEnd"/>
      <w:r w:rsidRPr="002E4E58">
        <w:rPr>
          <w:sz w:val="20"/>
          <w:shd w:val="clear" w:color="auto" w:fill="FFFFFF"/>
        </w:rPr>
        <w:t>»). - Москва: ООО "Издательство "Юнити-Дана", 2019. – 207 с.</w:t>
      </w:r>
    </w:p>
    <w:p w14:paraId="3A2E2157" w14:textId="77777777" w:rsidR="00E02BC4" w:rsidRPr="002E4E58" w:rsidRDefault="00E02BC4" w:rsidP="002E4E58">
      <w:pPr>
        <w:pStyle w:val="TableParagraph"/>
        <w:tabs>
          <w:tab w:val="left" w:pos="993"/>
        </w:tabs>
        <w:ind w:left="0" w:firstLine="567"/>
        <w:jc w:val="both"/>
        <w:rPr>
          <w:spacing w:val="-1"/>
          <w:sz w:val="20"/>
          <w:szCs w:val="20"/>
          <w:lang w:val="kk-KZ"/>
        </w:rPr>
      </w:pPr>
      <w:r w:rsidRPr="002E4E58">
        <w:rPr>
          <w:spacing w:val="-1"/>
          <w:sz w:val="20"/>
          <w:szCs w:val="20"/>
        </w:rPr>
        <w:t xml:space="preserve">2. </w:t>
      </w:r>
      <w:proofErr w:type="spellStart"/>
      <w:r w:rsidRPr="002E4E58">
        <w:rPr>
          <w:spacing w:val="-1"/>
          <w:sz w:val="20"/>
          <w:szCs w:val="20"/>
        </w:rPr>
        <w:t>Айдарханова</w:t>
      </w:r>
      <w:proofErr w:type="spellEnd"/>
      <w:r w:rsidRPr="002E4E58">
        <w:rPr>
          <w:spacing w:val="-1"/>
          <w:sz w:val="20"/>
          <w:szCs w:val="20"/>
        </w:rPr>
        <w:t xml:space="preserve"> К.Н. Таможенные органы РК. – Алматы: </w:t>
      </w:r>
      <w:r w:rsidRPr="002E4E58">
        <w:rPr>
          <w:spacing w:val="-1"/>
          <w:sz w:val="20"/>
          <w:szCs w:val="20"/>
          <w:lang w:val="kk-KZ"/>
        </w:rPr>
        <w:t>Қазақ университеті, 2018 г. – 115 с.</w:t>
      </w:r>
    </w:p>
    <w:p w14:paraId="16C1D535" w14:textId="77777777" w:rsidR="00E02BC4" w:rsidRPr="002E4E58" w:rsidRDefault="00E02BC4" w:rsidP="002E4E58">
      <w:pPr>
        <w:pStyle w:val="TableParagraph"/>
        <w:tabs>
          <w:tab w:val="left" w:pos="993"/>
        </w:tabs>
        <w:ind w:left="0" w:firstLine="567"/>
        <w:jc w:val="both"/>
        <w:rPr>
          <w:sz w:val="20"/>
          <w:szCs w:val="20"/>
        </w:rPr>
      </w:pPr>
      <w:r w:rsidRPr="002E4E58">
        <w:rPr>
          <w:spacing w:val="-1"/>
          <w:sz w:val="20"/>
          <w:szCs w:val="20"/>
        </w:rPr>
        <w:t>Интернет-ресурсы:</w:t>
      </w:r>
    </w:p>
    <w:p w14:paraId="251D1A7D" w14:textId="77777777" w:rsidR="00E02BC4" w:rsidRPr="004838B1" w:rsidRDefault="00E02BC4" w:rsidP="004838B1">
      <w:pPr>
        <w:pStyle w:val="af"/>
        <w:widowControl w:val="0"/>
        <w:numPr>
          <w:ilvl w:val="0"/>
          <w:numId w:val="28"/>
        </w:numPr>
        <w:tabs>
          <w:tab w:val="left" w:pos="393"/>
          <w:tab w:val="left" w:pos="993"/>
        </w:tabs>
        <w:spacing w:after="0" w:line="240" w:lineRule="auto"/>
        <w:ind w:left="0" w:firstLine="567"/>
        <w:contextualSpacing w:val="0"/>
        <w:jc w:val="both"/>
        <w:rPr>
          <w:rFonts w:ascii="Times New Roman" w:hAnsi="Times New Roman" w:cs="Times New Roman"/>
          <w:sz w:val="20"/>
          <w:szCs w:val="20"/>
        </w:rPr>
      </w:pPr>
      <w:r w:rsidRPr="004838B1">
        <w:rPr>
          <w:rFonts w:ascii="Times New Roman" w:hAnsi="Times New Roman" w:cs="Times New Roman"/>
          <w:spacing w:val="-1"/>
          <w:sz w:val="20"/>
          <w:szCs w:val="20"/>
        </w:rPr>
        <w:t>Договор</w:t>
      </w:r>
      <w:r w:rsidRPr="004838B1">
        <w:rPr>
          <w:rFonts w:ascii="Times New Roman" w:hAnsi="Times New Roman" w:cs="Times New Roman"/>
          <w:sz w:val="20"/>
          <w:szCs w:val="20"/>
        </w:rPr>
        <w:t xml:space="preserve">  </w:t>
      </w:r>
      <w:r w:rsidRPr="004838B1">
        <w:rPr>
          <w:rFonts w:ascii="Times New Roman" w:hAnsi="Times New Roman" w:cs="Times New Roman"/>
          <w:spacing w:val="11"/>
          <w:sz w:val="20"/>
          <w:szCs w:val="20"/>
        </w:rPr>
        <w:t xml:space="preserve"> </w:t>
      </w:r>
      <w:r w:rsidRPr="004838B1">
        <w:rPr>
          <w:rFonts w:ascii="Times New Roman" w:hAnsi="Times New Roman" w:cs="Times New Roman"/>
          <w:sz w:val="20"/>
          <w:szCs w:val="20"/>
        </w:rPr>
        <w:t xml:space="preserve">о  </w:t>
      </w:r>
      <w:r w:rsidRPr="004838B1">
        <w:rPr>
          <w:rFonts w:ascii="Times New Roman" w:hAnsi="Times New Roman" w:cs="Times New Roman"/>
          <w:spacing w:val="11"/>
          <w:sz w:val="20"/>
          <w:szCs w:val="20"/>
        </w:rPr>
        <w:t xml:space="preserve"> </w:t>
      </w:r>
      <w:r w:rsidRPr="004838B1">
        <w:rPr>
          <w:rFonts w:ascii="Times New Roman" w:hAnsi="Times New Roman" w:cs="Times New Roman"/>
          <w:spacing w:val="-1"/>
          <w:sz w:val="20"/>
          <w:szCs w:val="20"/>
        </w:rPr>
        <w:t>Таможенном</w:t>
      </w:r>
      <w:r w:rsidRPr="004838B1">
        <w:rPr>
          <w:rFonts w:ascii="Times New Roman" w:hAnsi="Times New Roman" w:cs="Times New Roman"/>
          <w:sz w:val="20"/>
          <w:szCs w:val="20"/>
        </w:rPr>
        <w:t xml:space="preserve">  </w:t>
      </w:r>
      <w:r w:rsidRPr="004838B1">
        <w:rPr>
          <w:rFonts w:ascii="Times New Roman" w:hAnsi="Times New Roman" w:cs="Times New Roman"/>
          <w:spacing w:val="11"/>
          <w:sz w:val="20"/>
          <w:szCs w:val="20"/>
        </w:rPr>
        <w:t xml:space="preserve"> </w:t>
      </w:r>
      <w:r w:rsidRPr="004838B1">
        <w:rPr>
          <w:rFonts w:ascii="Times New Roman" w:hAnsi="Times New Roman" w:cs="Times New Roman"/>
          <w:spacing w:val="-1"/>
          <w:sz w:val="20"/>
          <w:szCs w:val="20"/>
        </w:rPr>
        <w:t>кодексе</w:t>
      </w:r>
      <w:r w:rsidRPr="004838B1">
        <w:rPr>
          <w:rFonts w:ascii="Times New Roman" w:hAnsi="Times New Roman" w:cs="Times New Roman"/>
          <w:sz w:val="20"/>
          <w:szCs w:val="20"/>
        </w:rPr>
        <w:t xml:space="preserve">  </w:t>
      </w:r>
      <w:r w:rsidRPr="004838B1">
        <w:rPr>
          <w:rFonts w:ascii="Times New Roman" w:hAnsi="Times New Roman" w:cs="Times New Roman"/>
          <w:spacing w:val="10"/>
          <w:sz w:val="20"/>
          <w:szCs w:val="20"/>
        </w:rPr>
        <w:t xml:space="preserve"> </w:t>
      </w:r>
      <w:r w:rsidRPr="004838B1">
        <w:rPr>
          <w:rFonts w:ascii="Times New Roman" w:hAnsi="Times New Roman" w:cs="Times New Roman"/>
          <w:spacing w:val="-1"/>
          <w:sz w:val="20"/>
          <w:szCs w:val="20"/>
        </w:rPr>
        <w:t>Евразийского</w:t>
      </w:r>
      <w:r w:rsidRPr="004838B1">
        <w:rPr>
          <w:rFonts w:ascii="Times New Roman" w:hAnsi="Times New Roman" w:cs="Times New Roman"/>
          <w:sz w:val="20"/>
          <w:szCs w:val="20"/>
        </w:rPr>
        <w:t xml:space="preserve">  </w:t>
      </w:r>
      <w:r w:rsidRPr="004838B1">
        <w:rPr>
          <w:rFonts w:ascii="Times New Roman" w:hAnsi="Times New Roman" w:cs="Times New Roman"/>
          <w:spacing w:val="16"/>
          <w:sz w:val="20"/>
          <w:szCs w:val="20"/>
        </w:rPr>
        <w:t xml:space="preserve"> </w:t>
      </w:r>
      <w:r w:rsidRPr="004838B1">
        <w:rPr>
          <w:rFonts w:ascii="Times New Roman" w:hAnsi="Times New Roman" w:cs="Times New Roman"/>
          <w:spacing w:val="-1"/>
          <w:sz w:val="20"/>
          <w:szCs w:val="20"/>
        </w:rPr>
        <w:t>экономического</w:t>
      </w:r>
      <w:r w:rsidRPr="004838B1">
        <w:rPr>
          <w:rFonts w:ascii="Times New Roman" w:hAnsi="Times New Roman" w:cs="Times New Roman"/>
          <w:spacing w:val="69"/>
          <w:sz w:val="20"/>
          <w:szCs w:val="20"/>
        </w:rPr>
        <w:t xml:space="preserve"> </w:t>
      </w:r>
      <w:r w:rsidRPr="004838B1">
        <w:rPr>
          <w:rFonts w:ascii="Times New Roman" w:hAnsi="Times New Roman" w:cs="Times New Roman"/>
          <w:spacing w:val="-1"/>
          <w:sz w:val="20"/>
          <w:szCs w:val="20"/>
        </w:rPr>
        <w:t>союза (ТК</w:t>
      </w:r>
      <w:r w:rsidRPr="004838B1">
        <w:rPr>
          <w:rFonts w:ascii="Times New Roman" w:hAnsi="Times New Roman" w:cs="Times New Roman"/>
          <w:sz w:val="20"/>
          <w:szCs w:val="20"/>
        </w:rPr>
        <w:t xml:space="preserve"> ЕАЭС) от 11 </w:t>
      </w:r>
      <w:r w:rsidRPr="004838B1">
        <w:rPr>
          <w:rFonts w:ascii="Times New Roman" w:hAnsi="Times New Roman" w:cs="Times New Roman"/>
          <w:spacing w:val="-1"/>
          <w:sz w:val="20"/>
          <w:szCs w:val="20"/>
        </w:rPr>
        <w:t>апреля</w:t>
      </w:r>
      <w:r w:rsidRPr="004838B1">
        <w:rPr>
          <w:rFonts w:ascii="Times New Roman" w:hAnsi="Times New Roman" w:cs="Times New Roman"/>
          <w:sz w:val="20"/>
          <w:szCs w:val="20"/>
        </w:rPr>
        <w:t xml:space="preserve"> 2017 года</w:t>
      </w:r>
      <w:r w:rsidRPr="004838B1">
        <w:rPr>
          <w:rFonts w:ascii="Times New Roman" w:hAnsi="Times New Roman" w:cs="Times New Roman"/>
          <w:spacing w:val="1"/>
          <w:sz w:val="20"/>
          <w:szCs w:val="20"/>
        </w:rPr>
        <w:t xml:space="preserve"> </w:t>
      </w:r>
      <w:hyperlink r:id="rId154">
        <w:r w:rsidRPr="004838B1">
          <w:rPr>
            <w:rFonts w:ascii="Times New Roman" w:hAnsi="Times New Roman" w:cs="Times New Roman"/>
            <w:sz w:val="20"/>
            <w:szCs w:val="20"/>
          </w:rPr>
          <w:t>https://www.z</w:t>
        </w:r>
      </w:hyperlink>
      <w:r w:rsidRPr="004838B1">
        <w:rPr>
          <w:rFonts w:ascii="Times New Roman" w:hAnsi="Times New Roman" w:cs="Times New Roman"/>
          <w:sz w:val="20"/>
          <w:szCs w:val="20"/>
        </w:rPr>
        <w:t>a</w:t>
      </w:r>
      <w:hyperlink r:id="rId155">
        <w:r w:rsidRPr="004838B1">
          <w:rPr>
            <w:rFonts w:ascii="Times New Roman" w:hAnsi="Times New Roman" w:cs="Times New Roman"/>
            <w:sz w:val="20"/>
            <w:szCs w:val="20"/>
          </w:rPr>
          <w:t>kon.kz/</w:t>
        </w:r>
      </w:hyperlink>
    </w:p>
    <w:p w14:paraId="688DE4C8" w14:textId="77777777" w:rsidR="00E02BC4" w:rsidRPr="004838B1" w:rsidRDefault="00E02BC4" w:rsidP="004838B1">
      <w:pPr>
        <w:pStyle w:val="af"/>
        <w:widowControl w:val="0"/>
        <w:numPr>
          <w:ilvl w:val="0"/>
          <w:numId w:val="28"/>
        </w:numPr>
        <w:tabs>
          <w:tab w:val="left" w:pos="393"/>
          <w:tab w:val="left" w:pos="993"/>
        </w:tabs>
        <w:spacing w:after="0" w:line="240" w:lineRule="auto"/>
        <w:ind w:left="0" w:firstLine="567"/>
        <w:contextualSpacing w:val="0"/>
        <w:jc w:val="both"/>
        <w:rPr>
          <w:rFonts w:ascii="Times New Roman" w:hAnsi="Times New Roman" w:cs="Times New Roman"/>
          <w:sz w:val="20"/>
          <w:szCs w:val="20"/>
        </w:rPr>
      </w:pPr>
      <w:r w:rsidRPr="004838B1">
        <w:rPr>
          <w:rFonts w:ascii="Times New Roman" w:hAnsi="Times New Roman" w:cs="Times New Roman"/>
          <w:spacing w:val="-1"/>
          <w:sz w:val="20"/>
          <w:szCs w:val="20"/>
        </w:rPr>
        <w:t>Кодекс</w:t>
      </w:r>
      <w:r w:rsidRPr="004838B1">
        <w:rPr>
          <w:rFonts w:ascii="Times New Roman" w:hAnsi="Times New Roman" w:cs="Times New Roman"/>
          <w:sz w:val="20"/>
          <w:szCs w:val="20"/>
        </w:rPr>
        <w:t xml:space="preserve"> </w:t>
      </w:r>
      <w:r w:rsidRPr="004838B1">
        <w:rPr>
          <w:rFonts w:ascii="Times New Roman" w:hAnsi="Times New Roman" w:cs="Times New Roman"/>
          <w:spacing w:val="-1"/>
          <w:sz w:val="20"/>
          <w:szCs w:val="20"/>
        </w:rPr>
        <w:t>Республики</w:t>
      </w:r>
      <w:r w:rsidRPr="004838B1">
        <w:rPr>
          <w:rFonts w:ascii="Times New Roman" w:hAnsi="Times New Roman" w:cs="Times New Roman"/>
          <w:sz w:val="20"/>
          <w:szCs w:val="20"/>
        </w:rPr>
        <w:t xml:space="preserve"> </w:t>
      </w:r>
      <w:r w:rsidRPr="004838B1">
        <w:rPr>
          <w:rFonts w:ascii="Times New Roman" w:hAnsi="Times New Roman" w:cs="Times New Roman"/>
          <w:spacing w:val="-1"/>
          <w:sz w:val="20"/>
          <w:szCs w:val="20"/>
        </w:rPr>
        <w:t>Казахстан</w:t>
      </w:r>
      <w:r w:rsidRPr="004838B1">
        <w:rPr>
          <w:rFonts w:ascii="Times New Roman" w:hAnsi="Times New Roman" w:cs="Times New Roman"/>
          <w:sz w:val="20"/>
          <w:szCs w:val="20"/>
        </w:rPr>
        <w:t xml:space="preserve"> от 26 </w:t>
      </w:r>
      <w:r w:rsidRPr="004838B1">
        <w:rPr>
          <w:rFonts w:ascii="Times New Roman" w:hAnsi="Times New Roman" w:cs="Times New Roman"/>
          <w:spacing w:val="-1"/>
          <w:sz w:val="20"/>
          <w:szCs w:val="20"/>
        </w:rPr>
        <w:t>декабря</w:t>
      </w:r>
      <w:r w:rsidRPr="004838B1">
        <w:rPr>
          <w:rFonts w:ascii="Times New Roman" w:hAnsi="Times New Roman" w:cs="Times New Roman"/>
          <w:sz w:val="20"/>
          <w:szCs w:val="20"/>
        </w:rPr>
        <w:t xml:space="preserve"> 2017 г. </w:t>
      </w:r>
      <w:r w:rsidRPr="004838B1">
        <w:rPr>
          <w:rFonts w:ascii="Times New Roman" w:hAnsi="Times New Roman" w:cs="Times New Roman"/>
          <w:spacing w:val="35"/>
          <w:sz w:val="20"/>
          <w:szCs w:val="20"/>
        </w:rPr>
        <w:t xml:space="preserve"> </w:t>
      </w:r>
      <w:r w:rsidRPr="004838B1">
        <w:rPr>
          <w:rFonts w:ascii="Times New Roman" w:hAnsi="Times New Roman" w:cs="Times New Roman"/>
          <w:sz w:val="20"/>
          <w:szCs w:val="20"/>
        </w:rPr>
        <w:t xml:space="preserve">№ </w:t>
      </w:r>
      <w:r w:rsidRPr="004838B1">
        <w:rPr>
          <w:rFonts w:ascii="Times New Roman" w:hAnsi="Times New Roman" w:cs="Times New Roman"/>
          <w:spacing w:val="34"/>
          <w:sz w:val="20"/>
          <w:szCs w:val="20"/>
        </w:rPr>
        <w:t xml:space="preserve"> </w:t>
      </w:r>
      <w:r w:rsidRPr="004838B1">
        <w:rPr>
          <w:rFonts w:ascii="Times New Roman" w:hAnsi="Times New Roman" w:cs="Times New Roman"/>
          <w:sz w:val="20"/>
          <w:szCs w:val="20"/>
        </w:rPr>
        <w:t>123-VI«О</w:t>
      </w:r>
      <w:r w:rsidRPr="004838B1">
        <w:rPr>
          <w:rFonts w:ascii="Times New Roman" w:hAnsi="Times New Roman" w:cs="Times New Roman"/>
          <w:spacing w:val="43"/>
          <w:sz w:val="20"/>
          <w:szCs w:val="20"/>
        </w:rPr>
        <w:t xml:space="preserve"> </w:t>
      </w:r>
      <w:r w:rsidRPr="004838B1">
        <w:rPr>
          <w:rFonts w:ascii="Times New Roman" w:hAnsi="Times New Roman" w:cs="Times New Roman"/>
          <w:spacing w:val="-1"/>
          <w:sz w:val="20"/>
          <w:szCs w:val="20"/>
        </w:rPr>
        <w:t>таможенном регулировании</w:t>
      </w:r>
      <w:r w:rsidRPr="004838B1">
        <w:rPr>
          <w:rFonts w:ascii="Times New Roman" w:hAnsi="Times New Roman" w:cs="Times New Roman"/>
          <w:sz w:val="20"/>
          <w:szCs w:val="20"/>
        </w:rPr>
        <w:t xml:space="preserve"> в РК»</w:t>
      </w:r>
      <w:r w:rsidRPr="004838B1">
        <w:rPr>
          <w:rFonts w:ascii="Times New Roman" w:hAnsi="Times New Roman" w:cs="Times New Roman"/>
          <w:spacing w:val="-6"/>
          <w:sz w:val="20"/>
          <w:szCs w:val="20"/>
        </w:rPr>
        <w:t xml:space="preserve"> </w:t>
      </w:r>
      <w:hyperlink r:id="rId156">
        <w:r w:rsidRPr="004838B1">
          <w:rPr>
            <w:rFonts w:ascii="Times New Roman" w:hAnsi="Times New Roman" w:cs="Times New Roman"/>
            <w:sz w:val="20"/>
            <w:szCs w:val="20"/>
          </w:rPr>
          <w:t>https://www.z</w:t>
        </w:r>
      </w:hyperlink>
      <w:r w:rsidRPr="004838B1">
        <w:rPr>
          <w:rFonts w:ascii="Times New Roman" w:hAnsi="Times New Roman" w:cs="Times New Roman"/>
          <w:sz w:val="20"/>
          <w:szCs w:val="20"/>
        </w:rPr>
        <w:t>a</w:t>
      </w:r>
      <w:hyperlink r:id="rId157">
        <w:r w:rsidRPr="004838B1">
          <w:rPr>
            <w:rFonts w:ascii="Times New Roman" w:hAnsi="Times New Roman" w:cs="Times New Roman"/>
            <w:sz w:val="20"/>
            <w:szCs w:val="20"/>
          </w:rPr>
          <w:t>kon.kz/</w:t>
        </w:r>
      </w:hyperlink>
    </w:p>
    <w:p w14:paraId="268EAF6A" w14:textId="77777777" w:rsidR="00E02BC4" w:rsidRPr="004838B1" w:rsidRDefault="00E02BC4" w:rsidP="004838B1">
      <w:pPr>
        <w:pStyle w:val="TableParagraph"/>
        <w:numPr>
          <w:ilvl w:val="0"/>
          <w:numId w:val="28"/>
        </w:numPr>
        <w:tabs>
          <w:tab w:val="left" w:pos="393"/>
          <w:tab w:val="left" w:pos="993"/>
        </w:tabs>
        <w:autoSpaceDE/>
        <w:autoSpaceDN/>
        <w:ind w:left="0" w:firstLine="567"/>
        <w:jc w:val="both"/>
        <w:rPr>
          <w:sz w:val="20"/>
          <w:szCs w:val="20"/>
        </w:rPr>
      </w:pPr>
      <w:r w:rsidRPr="004838B1">
        <w:rPr>
          <w:sz w:val="20"/>
          <w:szCs w:val="20"/>
        </w:rPr>
        <w:t xml:space="preserve">О </w:t>
      </w:r>
      <w:r w:rsidRPr="004838B1">
        <w:rPr>
          <w:spacing w:val="-1"/>
          <w:sz w:val="20"/>
          <w:szCs w:val="20"/>
        </w:rPr>
        <w:t>таможенном</w:t>
      </w:r>
      <w:r w:rsidRPr="004838B1">
        <w:rPr>
          <w:sz w:val="20"/>
          <w:szCs w:val="20"/>
        </w:rPr>
        <w:t xml:space="preserve"> деле в</w:t>
      </w:r>
      <w:r w:rsidRPr="004838B1">
        <w:rPr>
          <w:spacing w:val="8"/>
          <w:sz w:val="20"/>
          <w:szCs w:val="20"/>
        </w:rPr>
        <w:t xml:space="preserve"> </w:t>
      </w:r>
      <w:r w:rsidRPr="004838B1">
        <w:rPr>
          <w:spacing w:val="-1"/>
          <w:sz w:val="20"/>
          <w:szCs w:val="20"/>
        </w:rPr>
        <w:t>Республике</w:t>
      </w:r>
      <w:r w:rsidRPr="004838B1">
        <w:rPr>
          <w:spacing w:val="6"/>
          <w:sz w:val="20"/>
          <w:szCs w:val="20"/>
        </w:rPr>
        <w:t xml:space="preserve"> </w:t>
      </w:r>
      <w:r w:rsidRPr="004838B1">
        <w:rPr>
          <w:spacing w:val="-1"/>
          <w:sz w:val="20"/>
          <w:szCs w:val="20"/>
        </w:rPr>
        <w:t>Казахстан</w:t>
      </w:r>
      <w:r w:rsidRPr="004838B1">
        <w:rPr>
          <w:spacing w:val="6"/>
          <w:sz w:val="20"/>
          <w:szCs w:val="20"/>
        </w:rPr>
        <w:t xml:space="preserve"> </w:t>
      </w:r>
      <w:r w:rsidRPr="004838B1">
        <w:rPr>
          <w:spacing w:val="-1"/>
          <w:sz w:val="20"/>
          <w:szCs w:val="20"/>
        </w:rPr>
        <w:t>[Электронный</w:t>
      </w:r>
      <w:r w:rsidRPr="004838B1">
        <w:rPr>
          <w:sz w:val="20"/>
          <w:szCs w:val="20"/>
        </w:rPr>
        <w:t xml:space="preserve"> </w:t>
      </w:r>
      <w:r w:rsidRPr="004838B1">
        <w:rPr>
          <w:spacing w:val="7"/>
          <w:sz w:val="20"/>
          <w:szCs w:val="20"/>
        </w:rPr>
        <w:t xml:space="preserve"> </w:t>
      </w:r>
      <w:r w:rsidRPr="004838B1">
        <w:rPr>
          <w:spacing w:val="-1"/>
          <w:sz w:val="20"/>
          <w:szCs w:val="20"/>
        </w:rPr>
        <w:t>ресурс]</w:t>
      </w:r>
      <w:r w:rsidRPr="004838B1">
        <w:rPr>
          <w:sz w:val="20"/>
          <w:szCs w:val="20"/>
        </w:rPr>
        <w:t xml:space="preserve"> </w:t>
      </w:r>
      <w:r w:rsidRPr="004838B1">
        <w:rPr>
          <w:spacing w:val="8"/>
          <w:sz w:val="20"/>
          <w:szCs w:val="20"/>
        </w:rPr>
        <w:t xml:space="preserve"> </w:t>
      </w:r>
      <w:r w:rsidRPr="004838B1">
        <w:rPr>
          <w:sz w:val="20"/>
          <w:szCs w:val="20"/>
        </w:rPr>
        <w:t>/</w:t>
      </w:r>
      <w:r w:rsidRPr="004838B1">
        <w:rPr>
          <w:spacing w:val="65"/>
          <w:sz w:val="20"/>
          <w:szCs w:val="20"/>
        </w:rPr>
        <w:t xml:space="preserve"> </w:t>
      </w:r>
      <w:proofErr w:type="spellStart"/>
      <w:r w:rsidRPr="004838B1">
        <w:rPr>
          <w:spacing w:val="-1"/>
          <w:sz w:val="20"/>
          <w:szCs w:val="20"/>
        </w:rPr>
        <w:t>КазНУ</w:t>
      </w:r>
      <w:proofErr w:type="spellEnd"/>
      <w:r w:rsidRPr="004838B1">
        <w:rPr>
          <w:sz w:val="20"/>
          <w:szCs w:val="20"/>
        </w:rPr>
        <w:t xml:space="preserve"> </w:t>
      </w:r>
      <w:r w:rsidRPr="004838B1">
        <w:rPr>
          <w:spacing w:val="-1"/>
          <w:sz w:val="20"/>
          <w:szCs w:val="20"/>
        </w:rPr>
        <w:t>им.</w:t>
      </w:r>
      <w:r w:rsidRPr="004838B1">
        <w:rPr>
          <w:sz w:val="20"/>
          <w:szCs w:val="20"/>
        </w:rPr>
        <w:t xml:space="preserve"> </w:t>
      </w:r>
      <w:r w:rsidRPr="004838B1">
        <w:rPr>
          <w:spacing w:val="-1"/>
          <w:sz w:val="20"/>
          <w:szCs w:val="20"/>
        </w:rPr>
        <w:t>аль-Фараби,</w:t>
      </w:r>
      <w:r w:rsidRPr="004838B1">
        <w:rPr>
          <w:sz w:val="20"/>
          <w:szCs w:val="20"/>
        </w:rPr>
        <w:t xml:space="preserve"> </w:t>
      </w:r>
      <w:r w:rsidRPr="004838B1">
        <w:rPr>
          <w:spacing w:val="-1"/>
          <w:sz w:val="20"/>
          <w:szCs w:val="20"/>
        </w:rPr>
        <w:t>Науч.</w:t>
      </w:r>
      <w:r w:rsidRPr="004838B1">
        <w:rPr>
          <w:sz w:val="20"/>
          <w:szCs w:val="20"/>
        </w:rPr>
        <w:t xml:space="preserve"> </w:t>
      </w:r>
      <w:r w:rsidRPr="004838B1">
        <w:rPr>
          <w:spacing w:val="-1"/>
          <w:sz w:val="20"/>
          <w:szCs w:val="20"/>
        </w:rPr>
        <w:t>б-ка.-</w:t>
      </w:r>
      <w:r w:rsidRPr="004838B1">
        <w:rPr>
          <w:spacing w:val="1"/>
          <w:sz w:val="20"/>
          <w:szCs w:val="20"/>
        </w:rPr>
        <w:t xml:space="preserve"> </w:t>
      </w:r>
      <w:r w:rsidRPr="004838B1">
        <w:rPr>
          <w:spacing w:val="-1"/>
          <w:sz w:val="20"/>
          <w:szCs w:val="20"/>
        </w:rPr>
        <w:t>Алматы:</w:t>
      </w:r>
      <w:r w:rsidRPr="004838B1">
        <w:rPr>
          <w:sz w:val="20"/>
          <w:szCs w:val="20"/>
        </w:rPr>
        <w:t xml:space="preserve"> </w:t>
      </w:r>
      <w:proofErr w:type="spellStart"/>
      <w:r w:rsidRPr="004838B1">
        <w:rPr>
          <w:sz w:val="20"/>
          <w:szCs w:val="20"/>
        </w:rPr>
        <w:t>КазНУ</w:t>
      </w:r>
      <w:proofErr w:type="spellEnd"/>
      <w:r w:rsidRPr="004838B1">
        <w:rPr>
          <w:sz w:val="20"/>
          <w:szCs w:val="20"/>
        </w:rPr>
        <w:t>, 2012.-</w:t>
      </w:r>
      <w:r w:rsidRPr="004838B1">
        <w:rPr>
          <w:spacing w:val="-1"/>
          <w:sz w:val="20"/>
          <w:szCs w:val="20"/>
        </w:rPr>
        <w:t xml:space="preserve"> </w:t>
      </w:r>
      <w:r w:rsidRPr="004838B1">
        <w:rPr>
          <w:sz w:val="20"/>
          <w:szCs w:val="20"/>
        </w:rPr>
        <w:t xml:space="preserve">42 </w:t>
      </w:r>
      <w:proofErr w:type="spellStart"/>
      <w:r w:rsidRPr="004838B1">
        <w:rPr>
          <w:sz w:val="20"/>
          <w:szCs w:val="20"/>
        </w:rPr>
        <w:t>mb</w:t>
      </w:r>
      <w:proofErr w:type="spellEnd"/>
      <w:r w:rsidRPr="004838B1">
        <w:rPr>
          <w:sz w:val="20"/>
          <w:szCs w:val="20"/>
        </w:rPr>
        <w:t>.</w:t>
      </w:r>
    </w:p>
    <w:p w14:paraId="4AEC386B" w14:textId="77777777" w:rsidR="00B06345" w:rsidRPr="004838B1" w:rsidRDefault="00E02BC4" w:rsidP="004838B1">
      <w:pPr>
        <w:pStyle w:val="af"/>
        <w:numPr>
          <w:ilvl w:val="0"/>
          <w:numId w:val="28"/>
        </w:numPr>
        <w:tabs>
          <w:tab w:val="left" w:pos="993"/>
        </w:tabs>
        <w:spacing w:after="0" w:line="240" w:lineRule="auto"/>
        <w:ind w:left="0" w:firstLine="567"/>
        <w:jc w:val="both"/>
        <w:rPr>
          <w:rFonts w:ascii="Times New Roman" w:hAnsi="Times New Roman" w:cs="Times New Roman"/>
          <w:sz w:val="20"/>
          <w:szCs w:val="20"/>
        </w:rPr>
      </w:pPr>
      <w:r w:rsidRPr="004838B1">
        <w:rPr>
          <w:rFonts w:ascii="Times New Roman" w:hAnsi="Times New Roman" w:cs="Times New Roman"/>
          <w:sz w:val="20"/>
          <w:szCs w:val="20"/>
        </w:rPr>
        <w:t xml:space="preserve">Учебный материал: тезисы лекций, видео-лекции, методические рекомендации по подготовке к семинарским занятиям, СРС и т.п., доступные на сайте </w:t>
      </w:r>
      <w:hyperlink r:id="rId158" w:history="1">
        <w:r w:rsidRPr="004838B1">
          <w:rPr>
            <w:rStyle w:val="af0"/>
            <w:rFonts w:ascii="Times New Roman" w:hAnsi="Times New Roman" w:cs="Times New Roman"/>
            <w:sz w:val="20"/>
            <w:szCs w:val="20"/>
          </w:rPr>
          <w:t>www.univer.kaznu.kz</w:t>
        </w:r>
      </w:hyperlink>
      <w:r w:rsidRPr="004838B1">
        <w:rPr>
          <w:rFonts w:ascii="Times New Roman" w:hAnsi="Times New Roman" w:cs="Times New Roman"/>
          <w:sz w:val="20"/>
          <w:szCs w:val="20"/>
        </w:rPr>
        <w:t xml:space="preserve"> в разделе УМКД.</w:t>
      </w:r>
    </w:p>
    <w:p w14:paraId="633D4293" w14:textId="77777777" w:rsidR="00FD5D7F" w:rsidRPr="002E4E58" w:rsidRDefault="00FD5D7F" w:rsidP="002E4E58">
      <w:pPr>
        <w:tabs>
          <w:tab w:val="left" w:pos="993"/>
        </w:tabs>
        <w:ind w:firstLine="567"/>
        <w:jc w:val="both"/>
      </w:pPr>
    </w:p>
    <w:p w14:paraId="402FFC36" w14:textId="77777777" w:rsidR="00FD5D7F" w:rsidRDefault="00FD5D7F" w:rsidP="004838B1">
      <w:pPr>
        <w:tabs>
          <w:tab w:val="left" w:pos="993"/>
        </w:tabs>
        <w:jc w:val="center"/>
        <w:rPr>
          <w:b/>
        </w:rPr>
      </w:pPr>
      <w:r w:rsidRPr="002E4E58">
        <w:rPr>
          <w:b/>
        </w:rPr>
        <w:t>Тема 14. Система учета контроля таможенных платежей.</w:t>
      </w:r>
    </w:p>
    <w:p w14:paraId="0BEB724C" w14:textId="77777777" w:rsidR="004838B1" w:rsidRPr="002E4E58" w:rsidRDefault="004838B1" w:rsidP="004838B1">
      <w:pPr>
        <w:tabs>
          <w:tab w:val="left" w:pos="993"/>
        </w:tabs>
        <w:jc w:val="center"/>
        <w:rPr>
          <w:b/>
        </w:rPr>
      </w:pPr>
    </w:p>
    <w:p w14:paraId="628C7672" w14:textId="77777777" w:rsidR="00B06345" w:rsidRPr="002E4E58" w:rsidRDefault="00B06345" w:rsidP="002E4E58">
      <w:pPr>
        <w:pStyle w:val="a3"/>
        <w:tabs>
          <w:tab w:val="left" w:pos="993"/>
        </w:tabs>
        <w:ind w:firstLine="567"/>
        <w:rPr>
          <w:sz w:val="20"/>
        </w:rPr>
      </w:pPr>
      <w:r w:rsidRPr="002E4E58">
        <w:rPr>
          <w:b/>
          <w:sz w:val="20"/>
        </w:rPr>
        <w:t xml:space="preserve">Ключевые слова: </w:t>
      </w:r>
      <w:r w:rsidRPr="002E4E58">
        <w:rPr>
          <w:sz w:val="20"/>
        </w:rPr>
        <w:t>таможенные платежи, таможенные пошлины, таможенные сборы.</w:t>
      </w:r>
    </w:p>
    <w:p w14:paraId="41A8CD07" w14:textId="77777777" w:rsidR="00B06345" w:rsidRPr="002E4E58" w:rsidRDefault="00B06345" w:rsidP="002E4E58">
      <w:pPr>
        <w:pStyle w:val="a3"/>
        <w:tabs>
          <w:tab w:val="left" w:pos="993"/>
        </w:tabs>
        <w:ind w:firstLine="567"/>
        <w:rPr>
          <w:b/>
          <w:sz w:val="20"/>
        </w:rPr>
      </w:pPr>
      <w:r w:rsidRPr="002E4E58">
        <w:rPr>
          <w:b/>
          <w:sz w:val="20"/>
        </w:rPr>
        <w:t xml:space="preserve">Основные вопросы: </w:t>
      </w:r>
    </w:p>
    <w:p w14:paraId="03CE68AD" w14:textId="77777777" w:rsidR="007C5FE9" w:rsidRPr="002E4E58" w:rsidRDefault="007C5FE9" w:rsidP="002E4E58">
      <w:pPr>
        <w:pStyle w:val="af"/>
        <w:numPr>
          <w:ilvl w:val="0"/>
          <w:numId w:val="9"/>
        </w:numPr>
        <w:tabs>
          <w:tab w:val="left" w:pos="709"/>
          <w:tab w:val="left" w:pos="851"/>
        </w:tabs>
        <w:spacing w:after="0" w:line="240" w:lineRule="auto"/>
        <w:ind w:left="0" w:firstLine="567"/>
        <w:jc w:val="both"/>
        <w:rPr>
          <w:rFonts w:ascii="Times New Roman" w:hAnsi="Times New Roman" w:cs="Times New Roman"/>
          <w:sz w:val="20"/>
          <w:szCs w:val="20"/>
        </w:rPr>
      </w:pPr>
      <w:r w:rsidRPr="002E4E58">
        <w:rPr>
          <w:rFonts w:ascii="Times New Roman" w:hAnsi="Times New Roman" w:cs="Times New Roman"/>
          <w:spacing w:val="2"/>
          <w:sz w:val="20"/>
          <w:szCs w:val="20"/>
        </w:rPr>
        <w:t>Объяснить систему учета контроля таможенных платежей (</w:t>
      </w:r>
      <w:r w:rsidRPr="002E4E58">
        <w:rPr>
          <w:rFonts w:ascii="Times New Roman" w:hAnsi="Times New Roman" w:cs="Times New Roman"/>
          <w:sz w:val="20"/>
          <w:szCs w:val="20"/>
        </w:rPr>
        <w:t>учёт и контроль правильности начисления платежей по операциям, оформленным с помощью ТД; учёт и контроль полноты взимания платежей; учёт и контроль своевременности и полноты перечисления платежей, отражённых в ТД, на счета таможенных органов и в бюджет; учёт и контроль полноты поступления таможенных платежей на счета таможенных органов и в бюджет;</w:t>
      </w:r>
      <w:r w:rsidRPr="002E4E58">
        <w:rPr>
          <w:rFonts w:ascii="Times New Roman" w:hAnsi="Times New Roman" w:cs="Times New Roman"/>
          <w:sz w:val="20"/>
          <w:szCs w:val="20"/>
        </w:rPr>
        <w:br/>
        <w:t>контроль обоснованности возвратов таможенных платежей, авансовых остатков; контроль ведения банковских счетов таможенных органов (депозитного и валютного); контроль составления достоверной отчётности по денежным средствам на счетах таможенных органов.</w:t>
      </w:r>
      <w:r w:rsidRPr="002E4E58">
        <w:rPr>
          <w:rFonts w:ascii="Times New Roman" w:hAnsi="Times New Roman" w:cs="Times New Roman"/>
          <w:spacing w:val="2"/>
          <w:sz w:val="20"/>
          <w:szCs w:val="20"/>
        </w:rPr>
        <w:t xml:space="preserve">). </w:t>
      </w:r>
    </w:p>
    <w:p w14:paraId="2092743D" w14:textId="77777777" w:rsidR="00B06345" w:rsidRPr="002E4E58" w:rsidRDefault="007C5FE9" w:rsidP="002E4E58">
      <w:pPr>
        <w:pStyle w:val="af"/>
        <w:numPr>
          <w:ilvl w:val="0"/>
          <w:numId w:val="9"/>
        </w:numPr>
        <w:tabs>
          <w:tab w:val="left" w:pos="709"/>
          <w:tab w:val="left" w:pos="851"/>
        </w:tabs>
        <w:spacing w:after="0" w:line="240" w:lineRule="auto"/>
        <w:ind w:left="0" w:firstLine="567"/>
        <w:jc w:val="both"/>
        <w:rPr>
          <w:rFonts w:ascii="Times New Roman" w:hAnsi="Times New Roman" w:cs="Times New Roman"/>
          <w:sz w:val="20"/>
          <w:szCs w:val="20"/>
        </w:rPr>
      </w:pPr>
      <w:r w:rsidRPr="002E4E58">
        <w:rPr>
          <w:rFonts w:ascii="Times New Roman" w:hAnsi="Times New Roman" w:cs="Times New Roman"/>
          <w:spacing w:val="2"/>
          <w:sz w:val="20"/>
          <w:szCs w:val="20"/>
        </w:rPr>
        <w:t>Описать документы учета контроля таможенных платежей.</w:t>
      </w:r>
    </w:p>
    <w:p w14:paraId="2D821543" w14:textId="77777777" w:rsidR="00C97CFF" w:rsidRPr="002E4E58" w:rsidRDefault="002E4E58" w:rsidP="002E4E58">
      <w:pPr>
        <w:pStyle w:val="ad"/>
        <w:shd w:val="clear" w:color="auto" w:fill="FFFFFF"/>
        <w:tabs>
          <w:tab w:val="left" w:pos="993"/>
        </w:tabs>
        <w:spacing w:before="0" w:beforeAutospacing="0" w:after="0" w:afterAutospacing="0"/>
        <w:ind w:firstLine="567"/>
        <w:jc w:val="both"/>
        <w:rPr>
          <w:sz w:val="20"/>
          <w:szCs w:val="20"/>
        </w:rPr>
      </w:pPr>
      <w:r w:rsidRPr="002E4E58">
        <w:rPr>
          <w:b/>
          <w:sz w:val="20"/>
          <w:szCs w:val="20"/>
          <w:lang w:val="kk-KZ"/>
        </w:rPr>
        <w:lastRenderedPageBreak/>
        <w:t>Тезисы:</w:t>
      </w:r>
      <w:r>
        <w:rPr>
          <w:b/>
          <w:lang w:val="kk-KZ"/>
        </w:rPr>
        <w:t xml:space="preserve"> </w:t>
      </w:r>
      <w:r w:rsidR="00C64B20" w:rsidRPr="002E4E58">
        <w:rPr>
          <w:sz w:val="20"/>
          <w:szCs w:val="20"/>
        </w:rPr>
        <w:t xml:space="preserve">Основным источником данных статистики таможенных платежей является декларация на товары (Далее ТД). Основной графой, характеризующей </w:t>
      </w:r>
      <w:proofErr w:type="spellStart"/>
      <w:r w:rsidR="00C64B20" w:rsidRPr="002E4E58">
        <w:rPr>
          <w:sz w:val="20"/>
          <w:szCs w:val="20"/>
        </w:rPr>
        <w:t>там.платежи</w:t>
      </w:r>
      <w:proofErr w:type="spellEnd"/>
      <w:r w:rsidR="00C64B20" w:rsidRPr="002E4E58">
        <w:rPr>
          <w:sz w:val="20"/>
          <w:szCs w:val="20"/>
        </w:rPr>
        <w:t xml:space="preserve"> является графа 47. Графа 47 «Исчисление платежей» В графе указывают сведения об исчислении таможенных платежей или платежей, подлежащих уплате при реимпорте това</w:t>
      </w:r>
      <w:r w:rsidR="00C97CFF" w:rsidRPr="002E4E58">
        <w:rPr>
          <w:sz w:val="20"/>
          <w:szCs w:val="20"/>
        </w:rPr>
        <w:t>ров, а также способе их уплаты.</w:t>
      </w:r>
    </w:p>
    <w:p w14:paraId="727681A8" w14:textId="77777777" w:rsidR="00C97CFF" w:rsidRPr="002E4E58" w:rsidRDefault="00C64B20" w:rsidP="002E4E58">
      <w:pPr>
        <w:pStyle w:val="ad"/>
        <w:shd w:val="clear" w:color="auto" w:fill="FFFFFF"/>
        <w:tabs>
          <w:tab w:val="left" w:pos="993"/>
        </w:tabs>
        <w:spacing w:before="0" w:beforeAutospacing="0" w:after="0" w:afterAutospacing="0"/>
        <w:ind w:firstLine="567"/>
        <w:jc w:val="both"/>
        <w:rPr>
          <w:sz w:val="20"/>
          <w:szCs w:val="20"/>
        </w:rPr>
      </w:pPr>
      <w:r w:rsidRPr="002E4E58">
        <w:rPr>
          <w:sz w:val="20"/>
          <w:szCs w:val="20"/>
        </w:rPr>
        <w:t xml:space="preserve">В целях обеспечения полноты и своевременности взимания таможенных платежей, перечисления их в доходную часть федерального бюджета и для формирования достоверной отчётности необходимо проводить работу по учёту </w:t>
      </w:r>
      <w:r w:rsidR="00C97CFF" w:rsidRPr="002E4E58">
        <w:rPr>
          <w:sz w:val="20"/>
          <w:szCs w:val="20"/>
        </w:rPr>
        <w:t>и контролю таможенных платежей.</w:t>
      </w:r>
    </w:p>
    <w:p w14:paraId="4758ED76" w14:textId="77777777" w:rsidR="00C97CFF" w:rsidRPr="002E4E58" w:rsidRDefault="00C64B20" w:rsidP="002E4E58">
      <w:pPr>
        <w:pStyle w:val="ad"/>
        <w:shd w:val="clear" w:color="auto" w:fill="FFFFFF"/>
        <w:tabs>
          <w:tab w:val="left" w:pos="993"/>
        </w:tabs>
        <w:spacing w:before="0" w:beforeAutospacing="0" w:after="0" w:afterAutospacing="0"/>
        <w:ind w:firstLine="567"/>
        <w:jc w:val="both"/>
        <w:rPr>
          <w:sz w:val="20"/>
          <w:szCs w:val="20"/>
        </w:rPr>
      </w:pPr>
      <w:r w:rsidRPr="002E4E58">
        <w:rPr>
          <w:sz w:val="20"/>
          <w:szCs w:val="20"/>
        </w:rPr>
        <w:t>Система учёта и контроля таможенных платежей в</w:t>
      </w:r>
      <w:r w:rsidR="00C97CFF" w:rsidRPr="002E4E58">
        <w:rPr>
          <w:sz w:val="20"/>
          <w:szCs w:val="20"/>
        </w:rPr>
        <w:t>ключает следующие составляющие:</w:t>
      </w:r>
    </w:p>
    <w:p w14:paraId="399AA335" w14:textId="77777777" w:rsidR="00C97CFF" w:rsidRPr="002E4E58" w:rsidRDefault="00C64B20" w:rsidP="002E4E58">
      <w:pPr>
        <w:pStyle w:val="ad"/>
        <w:shd w:val="clear" w:color="auto" w:fill="FFFFFF"/>
        <w:tabs>
          <w:tab w:val="left" w:pos="993"/>
        </w:tabs>
        <w:spacing w:before="0" w:beforeAutospacing="0" w:after="0" w:afterAutospacing="0"/>
        <w:ind w:firstLine="567"/>
        <w:jc w:val="both"/>
        <w:rPr>
          <w:sz w:val="20"/>
          <w:szCs w:val="20"/>
        </w:rPr>
      </w:pPr>
      <w:r w:rsidRPr="002E4E58">
        <w:rPr>
          <w:sz w:val="20"/>
          <w:szCs w:val="20"/>
        </w:rPr>
        <w:t>- учёт и контроль правильности начисления платежей по опера</w:t>
      </w:r>
      <w:r w:rsidR="00C97CFF" w:rsidRPr="002E4E58">
        <w:rPr>
          <w:sz w:val="20"/>
          <w:szCs w:val="20"/>
        </w:rPr>
        <w:t>циям, оформленным с помощью ТД;</w:t>
      </w:r>
    </w:p>
    <w:p w14:paraId="7C73EBD6" w14:textId="77777777" w:rsidR="00C97CFF" w:rsidRPr="002E4E58" w:rsidRDefault="00C64B20" w:rsidP="002E4E58">
      <w:pPr>
        <w:pStyle w:val="ad"/>
        <w:shd w:val="clear" w:color="auto" w:fill="FFFFFF"/>
        <w:tabs>
          <w:tab w:val="left" w:pos="993"/>
        </w:tabs>
        <w:spacing w:before="0" w:beforeAutospacing="0" w:after="0" w:afterAutospacing="0"/>
        <w:ind w:firstLine="567"/>
        <w:jc w:val="both"/>
        <w:rPr>
          <w:sz w:val="20"/>
          <w:szCs w:val="20"/>
        </w:rPr>
      </w:pPr>
      <w:r w:rsidRPr="002E4E58">
        <w:rPr>
          <w:sz w:val="20"/>
          <w:szCs w:val="20"/>
        </w:rPr>
        <w:t>- учёт и конт</w:t>
      </w:r>
      <w:r w:rsidR="00C97CFF" w:rsidRPr="002E4E58">
        <w:rPr>
          <w:sz w:val="20"/>
          <w:szCs w:val="20"/>
        </w:rPr>
        <w:t>роль полноты взимания платежей;</w:t>
      </w:r>
    </w:p>
    <w:p w14:paraId="062B6ACE" w14:textId="77777777" w:rsidR="00C97CFF" w:rsidRPr="002E4E58" w:rsidRDefault="00C64B20" w:rsidP="002E4E58">
      <w:pPr>
        <w:pStyle w:val="ad"/>
        <w:shd w:val="clear" w:color="auto" w:fill="FFFFFF"/>
        <w:tabs>
          <w:tab w:val="left" w:pos="993"/>
        </w:tabs>
        <w:spacing w:before="0" w:beforeAutospacing="0" w:after="0" w:afterAutospacing="0"/>
        <w:ind w:firstLine="567"/>
        <w:jc w:val="both"/>
        <w:rPr>
          <w:sz w:val="20"/>
          <w:szCs w:val="20"/>
        </w:rPr>
      </w:pPr>
      <w:r w:rsidRPr="002E4E58">
        <w:rPr>
          <w:sz w:val="20"/>
          <w:szCs w:val="20"/>
        </w:rPr>
        <w:t>- учёт и контроль своевременности и полноты перечисления платежей, отражённых</w:t>
      </w:r>
      <w:r w:rsidR="00C97CFF" w:rsidRPr="002E4E58">
        <w:rPr>
          <w:sz w:val="20"/>
          <w:szCs w:val="20"/>
        </w:rPr>
        <w:t xml:space="preserve"> в ТД, на счета ФТС и в бюджет;</w:t>
      </w:r>
    </w:p>
    <w:p w14:paraId="4AAD1044" w14:textId="77777777" w:rsidR="00C97CFF" w:rsidRPr="002E4E58" w:rsidRDefault="00C64B20" w:rsidP="002E4E58">
      <w:pPr>
        <w:pStyle w:val="ad"/>
        <w:shd w:val="clear" w:color="auto" w:fill="FFFFFF"/>
        <w:tabs>
          <w:tab w:val="left" w:pos="993"/>
        </w:tabs>
        <w:spacing w:before="0" w:beforeAutospacing="0" w:after="0" w:afterAutospacing="0"/>
        <w:ind w:firstLine="567"/>
        <w:jc w:val="both"/>
        <w:rPr>
          <w:sz w:val="20"/>
          <w:szCs w:val="20"/>
        </w:rPr>
      </w:pPr>
      <w:r w:rsidRPr="002E4E58">
        <w:rPr>
          <w:sz w:val="20"/>
          <w:szCs w:val="20"/>
        </w:rPr>
        <w:t xml:space="preserve">- учёт и контроль полноты поступления таможенных платежей </w:t>
      </w:r>
      <w:r w:rsidR="00C97CFF" w:rsidRPr="002E4E58">
        <w:rPr>
          <w:sz w:val="20"/>
          <w:szCs w:val="20"/>
        </w:rPr>
        <w:t>на счета ФТС и в бюджет;</w:t>
      </w:r>
    </w:p>
    <w:p w14:paraId="6C55D9B7" w14:textId="77777777" w:rsidR="00C97CFF" w:rsidRPr="002E4E58" w:rsidRDefault="00C64B20" w:rsidP="002E4E58">
      <w:pPr>
        <w:pStyle w:val="ad"/>
        <w:shd w:val="clear" w:color="auto" w:fill="FFFFFF"/>
        <w:tabs>
          <w:tab w:val="left" w:pos="993"/>
        </w:tabs>
        <w:spacing w:before="0" w:beforeAutospacing="0" w:after="0" w:afterAutospacing="0"/>
        <w:ind w:firstLine="567"/>
        <w:jc w:val="both"/>
        <w:rPr>
          <w:sz w:val="20"/>
          <w:szCs w:val="20"/>
        </w:rPr>
      </w:pPr>
      <w:r w:rsidRPr="002E4E58">
        <w:rPr>
          <w:sz w:val="20"/>
          <w:szCs w:val="20"/>
        </w:rPr>
        <w:t>- контроль обоснованности возвратов таможенны</w:t>
      </w:r>
      <w:r w:rsidR="00C97CFF" w:rsidRPr="002E4E58">
        <w:rPr>
          <w:sz w:val="20"/>
          <w:szCs w:val="20"/>
        </w:rPr>
        <w:t>х платежей, авансовых остатков;</w:t>
      </w:r>
    </w:p>
    <w:p w14:paraId="348E3997" w14:textId="77777777" w:rsidR="00C97CFF" w:rsidRPr="002E4E58" w:rsidRDefault="00C64B20" w:rsidP="002E4E58">
      <w:pPr>
        <w:pStyle w:val="ad"/>
        <w:shd w:val="clear" w:color="auto" w:fill="FFFFFF"/>
        <w:tabs>
          <w:tab w:val="left" w:pos="993"/>
        </w:tabs>
        <w:spacing w:before="0" w:beforeAutospacing="0" w:after="0" w:afterAutospacing="0"/>
        <w:ind w:firstLine="567"/>
        <w:jc w:val="both"/>
        <w:rPr>
          <w:sz w:val="20"/>
          <w:szCs w:val="20"/>
        </w:rPr>
      </w:pPr>
      <w:r w:rsidRPr="002E4E58">
        <w:rPr>
          <w:sz w:val="20"/>
          <w:szCs w:val="20"/>
        </w:rPr>
        <w:t>- контроль ведения банковских счетов таможенных орг</w:t>
      </w:r>
      <w:r w:rsidR="00C97CFF" w:rsidRPr="002E4E58">
        <w:rPr>
          <w:sz w:val="20"/>
          <w:szCs w:val="20"/>
        </w:rPr>
        <w:t>анов (депозитного и валютного);</w:t>
      </w:r>
    </w:p>
    <w:p w14:paraId="4F44364A" w14:textId="77777777" w:rsidR="00C97CFF" w:rsidRPr="002E4E58" w:rsidRDefault="00C64B20" w:rsidP="002E4E58">
      <w:pPr>
        <w:pStyle w:val="ad"/>
        <w:shd w:val="clear" w:color="auto" w:fill="FFFFFF"/>
        <w:tabs>
          <w:tab w:val="left" w:pos="993"/>
        </w:tabs>
        <w:spacing w:before="0" w:beforeAutospacing="0" w:after="0" w:afterAutospacing="0"/>
        <w:ind w:firstLine="567"/>
        <w:jc w:val="both"/>
        <w:rPr>
          <w:sz w:val="20"/>
          <w:szCs w:val="20"/>
        </w:rPr>
      </w:pPr>
      <w:r w:rsidRPr="002E4E58">
        <w:rPr>
          <w:sz w:val="20"/>
          <w:szCs w:val="20"/>
        </w:rPr>
        <w:t xml:space="preserve">- контроль составления достоверной отчётности по денежным средствам на </w:t>
      </w:r>
      <w:r w:rsidR="00C97CFF" w:rsidRPr="002E4E58">
        <w:rPr>
          <w:sz w:val="20"/>
          <w:szCs w:val="20"/>
        </w:rPr>
        <w:t>счетах таможенных органов.</w:t>
      </w:r>
    </w:p>
    <w:p w14:paraId="06E385F6" w14:textId="77777777" w:rsidR="00C97CFF" w:rsidRPr="002E4E58" w:rsidRDefault="00C64B20" w:rsidP="002E4E58">
      <w:pPr>
        <w:pStyle w:val="ad"/>
        <w:shd w:val="clear" w:color="auto" w:fill="FFFFFF"/>
        <w:tabs>
          <w:tab w:val="left" w:pos="993"/>
        </w:tabs>
        <w:spacing w:before="0" w:beforeAutospacing="0" w:after="0" w:afterAutospacing="0"/>
        <w:ind w:firstLine="567"/>
        <w:jc w:val="both"/>
        <w:rPr>
          <w:sz w:val="20"/>
          <w:szCs w:val="20"/>
        </w:rPr>
      </w:pPr>
      <w:r w:rsidRPr="002E4E58">
        <w:rPr>
          <w:sz w:val="20"/>
          <w:szCs w:val="20"/>
        </w:rPr>
        <w:t>Среди перечисленных направлений контроля важнейшую роль выполняет первое направление – контроль правильности начисления платежей. Это объясняется тем, что при отсутствии правильного начисления таможенных платежей в ТД контроль по остальны</w:t>
      </w:r>
      <w:r w:rsidR="00C97CFF" w:rsidRPr="002E4E58">
        <w:rPr>
          <w:sz w:val="20"/>
          <w:szCs w:val="20"/>
        </w:rPr>
        <w:t>м направлениям не имеет смысла.</w:t>
      </w:r>
    </w:p>
    <w:p w14:paraId="6196D002" w14:textId="77777777" w:rsidR="007C5FE9" w:rsidRPr="002E4E58" w:rsidRDefault="00C64B20" w:rsidP="002E4E58">
      <w:pPr>
        <w:pStyle w:val="ad"/>
        <w:shd w:val="clear" w:color="auto" w:fill="FFFFFF"/>
        <w:tabs>
          <w:tab w:val="left" w:pos="993"/>
        </w:tabs>
        <w:spacing w:before="0" w:beforeAutospacing="0" w:after="0" w:afterAutospacing="0"/>
        <w:ind w:firstLine="567"/>
        <w:jc w:val="both"/>
        <w:rPr>
          <w:sz w:val="20"/>
          <w:szCs w:val="20"/>
        </w:rPr>
      </w:pPr>
      <w:r w:rsidRPr="002E4E58">
        <w:rPr>
          <w:sz w:val="20"/>
          <w:szCs w:val="20"/>
        </w:rPr>
        <w:t>Для практической реализации указанной системы учёта и контроля в отделы таможенных платежей</w:t>
      </w:r>
      <w:r w:rsidR="007C5FE9" w:rsidRPr="002E4E58">
        <w:rPr>
          <w:sz w:val="20"/>
          <w:szCs w:val="20"/>
        </w:rPr>
        <w:t xml:space="preserve"> поступают следующие документы:</w:t>
      </w:r>
    </w:p>
    <w:p w14:paraId="71B6CBEB" w14:textId="77777777" w:rsidR="007C5FE9" w:rsidRPr="002E4E58" w:rsidRDefault="00C64B20" w:rsidP="002E4E58">
      <w:pPr>
        <w:pStyle w:val="ad"/>
        <w:shd w:val="clear" w:color="auto" w:fill="FFFFFF"/>
        <w:tabs>
          <w:tab w:val="left" w:pos="993"/>
        </w:tabs>
        <w:spacing w:before="0" w:beforeAutospacing="0" w:after="0" w:afterAutospacing="0"/>
        <w:ind w:firstLine="567"/>
        <w:jc w:val="both"/>
        <w:rPr>
          <w:sz w:val="20"/>
          <w:szCs w:val="20"/>
        </w:rPr>
      </w:pPr>
      <w:r w:rsidRPr="002E4E58">
        <w:rPr>
          <w:sz w:val="20"/>
          <w:szCs w:val="20"/>
        </w:rPr>
        <w:t>- экземпляры ТД,</w:t>
      </w:r>
    </w:p>
    <w:p w14:paraId="0CB9E57E" w14:textId="77777777" w:rsidR="007C5FE9" w:rsidRPr="002E4E58" w:rsidRDefault="00C64B20" w:rsidP="002E4E58">
      <w:pPr>
        <w:pStyle w:val="ad"/>
        <w:shd w:val="clear" w:color="auto" w:fill="FFFFFF"/>
        <w:tabs>
          <w:tab w:val="left" w:pos="993"/>
        </w:tabs>
        <w:spacing w:before="0" w:beforeAutospacing="0" w:after="0" w:afterAutospacing="0"/>
        <w:ind w:firstLine="567"/>
        <w:jc w:val="both"/>
        <w:rPr>
          <w:sz w:val="20"/>
          <w:szCs w:val="20"/>
        </w:rPr>
      </w:pPr>
      <w:r w:rsidRPr="002E4E58">
        <w:rPr>
          <w:sz w:val="20"/>
          <w:szCs w:val="20"/>
        </w:rPr>
        <w:t>-</w:t>
      </w:r>
      <w:r w:rsidR="007C5FE9" w:rsidRPr="002E4E58">
        <w:rPr>
          <w:sz w:val="20"/>
          <w:szCs w:val="20"/>
        </w:rPr>
        <w:t xml:space="preserve"> документы контроля,</w:t>
      </w:r>
    </w:p>
    <w:p w14:paraId="52A5D4A2" w14:textId="77777777" w:rsidR="007C5FE9" w:rsidRPr="002E4E58" w:rsidRDefault="00C64B20" w:rsidP="002E4E58">
      <w:pPr>
        <w:pStyle w:val="ad"/>
        <w:shd w:val="clear" w:color="auto" w:fill="FFFFFF"/>
        <w:tabs>
          <w:tab w:val="left" w:pos="993"/>
        </w:tabs>
        <w:spacing w:before="0" w:beforeAutospacing="0" w:after="0" w:afterAutospacing="0"/>
        <w:ind w:firstLine="567"/>
        <w:jc w:val="both"/>
        <w:rPr>
          <w:sz w:val="20"/>
          <w:szCs w:val="20"/>
        </w:rPr>
      </w:pPr>
      <w:r w:rsidRPr="002E4E58">
        <w:rPr>
          <w:sz w:val="20"/>
          <w:szCs w:val="20"/>
        </w:rPr>
        <w:t>- копии платёжных документов,</w:t>
      </w:r>
    </w:p>
    <w:p w14:paraId="3EDB3E17" w14:textId="77777777" w:rsidR="007C5FE9" w:rsidRPr="002E4E58" w:rsidRDefault="00C64B20" w:rsidP="002E4E58">
      <w:pPr>
        <w:pStyle w:val="ad"/>
        <w:shd w:val="clear" w:color="auto" w:fill="FFFFFF"/>
        <w:tabs>
          <w:tab w:val="left" w:pos="993"/>
        </w:tabs>
        <w:spacing w:before="0" w:beforeAutospacing="0" w:after="0" w:afterAutospacing="0"/>
        <w:ind w:firstLine="567"/>
        <w:jc w:val="both"/>
        <w:rPr>
          <w:sz w:val="20"/>
          <w:szCs w:val="20"/>
        </w:rPr>
      </w:pPr>
      <w:r w:rsidRPr="002E4E58">
        <w:rPr>
          <w:sz w:val="20"/>
          <w:szCs w:val="20"/>
        </w:rPr>
        <w:t>- выписки и платёжные документы банка, где открыт счёт таможенного органа.</w:t>
      </w:r>
    </w:p>
    <w:p w14:paraId="7BE9E021" w14:textId="77777777" w:rsidR="00C64B20" w:rsidRPr="002E4E58" w:rsidRDefault="00C64B20" w:rsidP="002E4E58">
      <w:pPr>
        <w:pStyle w:val="ad"/>
        <w:shd w:val="clear" w:color="auto" w:fill="FFFFFF"/>
        <w:tabs>
          <w:tab w:val="left" w:pos="993"/>
        </w:tabs>
        <w:spacing w:before="0" w:beforeAutospacing="0" w:after="0" w:afterAutospacing="0"/>
        <w:ind w:firstLine="567"/>
        <w:jc w:val="both"/>
        <w:rPr>
          <w:sz w:val="20"/>
          <w:szCs w:val="20"/>
        </w:rPr>
      </w:pPr>
      <w:r w:rsidRPr="002E4E58">
        <w:rPr>
          <w:sz w:val="20"/>
          <w:szCs w:val="20"/>
        </w:rPr>
        <w:t>Вся информация, поступающая в отделы таможенных платежей, регистрируется с помощью ведения учётных записей, которые систематизируются в хронологическом порядке с использованием программных средств.</w:t>
      </w:r>
    </w:p>
    <w:p w14:paraId="564841C8" w14:textId="77777777" w:rsidR="00C97CFF" w:rsidRPr="002E4E58" w:rsidRDefault="00C97CFF" w:rsidP="002E4E58">
      <w:pPr>
        <w:pStyle w:val="ad"/>
        <w:shd w:val="clear" w:color="auto" w:fill="FFFFFF"/>
        <w:tabs>
          <w:tab w:val="left" w:pos="993"/>
        </w:tabs>
        <w:spacing w:before="0" w:beforeAutospacing="0" w:after="0" w:afterAutospacing="0"/>
        <w:ind w:firstLine="567"/>
        <w:jc w:val="both"/>
        <w:rPr>
          <w:color w:val="000000"/>
          <w:sz w:val="20"/>
          <w:szCs w:val="20"/>
        </w:rPr>
      </w:pPr>
      <w:r w:rsidRPr="002E4E58">
        <w:rPr>
          <w:color w:val="000000"/>
          <w:sz w:val="20"/>
          <w:szCs w:val="20"/>
        </w:rPr>
        <w:t>Система контроля платежей Универсальная Система Учета предназначена для облегчения людского труда, а также для автоматизации и систематизации всей информации, имеющейся в финансовой организации. Особая ценность системы учета платежей УСУ заключается в ее многофункциональности.</w:t>
      </w:r>
    </w:p>
    <w:p w14:paraId="2D106FCC" w14:textId="77777777" w:rsidR="00C97CFF" w:rsidRPr="002E4E58" w:rsidRDefault="00C97CFF" w:rsidP="002E4E58">
      <w:pPr>
        <w:pStyle w:val="ad"/>
        <w:shd w:val="clear" w:color="auto" w:fill="FFFFFF"/>
        <w:tabs>
          <w:tab w:val="left" w:pos="426"/>
          <w:tab w:val="left" w:pos="993"/>
        </w:tabs>
        <w:spacing w:before="0" w:beforeAutospacing="0" w:after="0" w:afterAutospacing="0"/>
        <w:ind w:firstLine="567"/>
        <w:jc w:val="both"/>
        <w:rPr>
          <w:color w:val="000000"/>
          <w:sz w:val="20"/>
          <w:szCs w:val="20"/>
        </w:rPr>
      </w:pPr>
      <w:r w:rsidRPr="002E4E58">
        <w:rPr>
          <w:color w:val="000000"/>
          <w:sz w:val="20"/>
          <w:szCs w:val="20"/>
        </w:rPr>
        <w:t>Система для учета налоговых платежей удобна и проста в использовании благодаря продуманному и понятному для простого пользователя интерфейсу. Уровень защищенности в системе управления платежами также доведен до необходимого уровня, и все принятые меры обеспечивают сохранность всей информации. В системе учета начислений платежей каждому пользователю приходится работать в отдельном аккаунте, и ни один другой работник, кроме главного администратора системы управления платежами клиентов, не имеет доступа к нему за счет защиты паролем. Система учета таможенных платежей включает в список своих возможностей функцию блокировки при длительном отсутствии пользователя у компьютера.</w:t>
      </w:r>
    </w:p>
    <w:p w14:paraId="6A9DAC4A" w14:textId="77777777" w:rsidR="00C97CFF" w:rsidRPr="002E4E58" w:rsidRDefault="00C97CFF" w:rsidP="002E4E58">
      <w:pPr>
        <w:pStyle w:val="ad"/>
        <w:shd w:val="clear" w:color="auto" w:fill="FFFFFF"/>
        <w:tabs>
          <w:tab w:val="left" w:pos="426"/>
          <w:tab w:val="left" w:pos="993"/>
        </w:tabs>
        <w:spacing w:before="0" w:beforeAutospacing="0" w:after="0" w:afterAutospacing="0"/>
        <w:ind w:firstLine="567"/>
        <w:jc w:val="both"/>
        <w:rPr>
          <w:color w:val="000000"/>
          <w:sz w:val="20"/>
          <w:szCs w:val="20"/>
        </w:rPr>
      </w:pPr>
      <w:r w:rsidRPr="002E4E58">
        <w:rPr>
          <w:color w:val="000000"/>
          <w:sz w:val="20"/>
          <w:szCs w:val="20"/>
        </w:rPr>
        <w:t>Система учета счетов и платежей – мощное средство для ведения комплексного учета и контроля в финансовой организации, охватывающее все аспекты деятельности. Применяя систему учета платежей клиентов УСУ, можно вести базу клиентов, фиксировать все оплаты и продажи, прикреплять к записям или клиентам файлы и документы, создавать отчеты с графиками и многое другое. Если какая-либо необходимая вам возможность отсутствует в системе учета и контроля таможенных платежей, вы можете заказать дополнительную разработку у нас. Начните применять информационную систему для учета налоговых платежей уже сейчас, чтобы обойти конкурентов и сформировать эффектный образ своей организации!</w:t>
      </w:r>
    </w:p>
    <w:p w14:paraId="3DE78227" w14:textId="77777777" w:rsidR="00C97CFF" w:rsidRPr="002E4E58" w:rsidRDefault="00C97CFF" w:rsidP="002E4E58">
      <w:pPr>
        <w:pStyle w:val="ad"/>
        <w:shd w:val="clear" w:color="auto" w:fill="FFFFFF"/>
        <w:tabs>
          <w:tab w:val="left" w:pos="426"/>
          <w:tab w:val="left" w:pos="993"/>
        </w:tabs>
        <w:spacing w:before="0" w:beforeAutospacing="0" w:after="0" w:afterAutospacing="0"/>
        <w:ind w:firstLine="567"/>
        <w:jc w:val="both"/>
        <w:rPr>
          <w:color w:val="000000"/>
          <w:sz w:val="20"/>
          <w:szCs w:val="20"/>
        </w:rPr>
      </w:pPr>
      <w:r w:rsidRPr="002E4E58">
        <w:rPr>
          <w:color w:val="000000"/>
          <w:sz w:val="20"/>
          <w:szCs w:val="20"/>
        </w:rPr>
        <w:t>Программой контроля и управления могут пользоваться:</w:t>
      </w:r>
    </w:p>
    <w:p w14:paraId="7578E1E4" w14:textId="77777777" w:rsidR="00C97CFF" w:rsidRPr="002E4E58" w:rsidRDefault="00C97CFF" w:rsidP="002E4E58">
      <w:pPr>
        <w:numPr>
          <w:ilvl w:val="0"/>
          <w:numId w:val="8"/>
        </w:numPr>
        <w:shd w:val="clear" w:color="auto" w:fill="FFFFFF"/>
        <w:tabs>
          <w:tab w:val="left" w:pos="426"/>
          <w:tab w:val="left" w:pos="993"/>
        </w:tabs>
        <w:jc w:val="both"/>
        <w:rPr>
          <w:color w:val="000000"/>
        </w:rPr>
      </w:pPr>
      <w:r w:rsidRPr="002E4E58">
        <w:rPr>
          <w:color w:val="000000"/>
        </w:rPr>
        <w:t>Любая государственная компания;</w:t>
      </w:r>
    </w:p>
    <w:p w14:paraId="397ECBDC" w14:textId="77777777" w:rsidR="00C97CFF" w:rsidRPr="002E4E58" w:rsidRDefault="00C97CFF" w:rsidP="002E4E58">
      <w:pPr>
        <w:numPr>
          <w:ilvl w:val="0"/>
          <w:numId w:val="8"/>
        </w:numPr>
        <w:shd w:val="clear" w:color="auto" w:fill="FFFFFF"/>
        <w:tabs>
          <w:tab w:val="left" w:pos="426"/>
          <w:tab w:val="left" w:pos="993"/>
        </w:tabs>
        <w:jc w:val="both"/>
        <w:rPr>
          <w:color w:val="000000"/>
        </w:rPr>
      </w:pPr>
      <w:r w:rsidRPr="002E4E58">
        <w:rPr>
          <w:color w:val="000000"/>
        </w:rPr>
        <w:t>Частная компания;</w:t>
      </w:r>
    </w:p>
    <w:p w14:paraId="505F7D47" w14:textId="77777777" w:rsidR="00C97CFF" w:rsidRPr="002E4E58" w:rsidRDefault="00C97CFF" w:rsidP="002E4E58">
      <w:pPr>
        <w:numPr>
          <w:ilvl w:val="0"/>
          <w:numId w:val="8"/>
        </w:numPr>
        <w:shd w:val="clear" w:color="auto" w:fill="FFFFFF"/>
        <w:tabs>
          <w:tab w:val="left" w:pos="426"/>
          <w:tab w:val="left" w:pos="993"/>
        </w:tabs>
        <w:jc w:val="both"/>
        <w:rPr>
          <w:color w:val="000000"/>
        </w:rPr>
      </w:pPr>
      <w:r w:rsidRPr="002E4E58">
        <w:rPr>
          <w:color w:val="000000"/>
        </w:rPr>
        <w:t>Индивидуальный предприниматель;</w:t>
      </w:r>
    </w:p>
    <w:p w14:paraId="7A55FC22" w14:textId="77777777" w:rsidR="00C97CFF" w:rsidRPr="002E4E58" w:rsidRDefault="00C97CFF" w:rsidP="002E4E58">
      <w:pPr>
        <w:numPr>
          <w:ilvl w:val="0"/>
          <w:numId w:val="8"/>
        </w:numPr>
        <w:shd w:val="clear" w:color="auto" w:fill="FFFFFF"/>
        <w:tabs>
          <w:tab w:val="left" w:pos="426"/>
          <w:tab w:val="left" w:pos="993"/>
        </w:tabs>
        <w:jc w:val="both"/>
        <w:rPr>
          <w:color w:val="000000"/>
        </w:rPr>
      </w:pPr>
      <w:r w:rsidRPr="002E4E58">
        <w:rPr>
          <w:color w:val="000000"/>
        </w:rPr>
        <w:t>Частный предприниматель;</w:t>
      </w:r>
    </w:p>
    <w:p w14:paraId="4FB6A168" w14:textId="77777777" w:rsidR="00C97CFF" w:rsidRPr="002E4E58" w:rsidRDefault="00C97CFF" w:rsidP="002E4E58">
      <w:pPr>
        <w:numPr>
          <w:ilvl w:val="0"/>
          <w:numId w:val="8"/>
        </w:numPr>
        <w:shd w:val="clear" w:color="auto" w:fill="FFFFFF"/>
        <w:tabs>
          <w:tab w:val="left" w:pos="426"/>
          <w:tab w:val="left" w:pos="993"/>
        </w:tabs>
        <w:jc w:val="both"/>
        <w:rPr>
          <w:color w:val="000000"/>
        </w:rPr>
      </w:pPr>
      <w:r w:rsidRPr="002E4E58">
        <w:rPr>
          <w:color w:val="000000"/>
        </w:rPr>
        <w:t>и т.п.</w:t>
      </w:r>
    </w:p>
    <w:p w14:paraId="2C5AF2C4" w14:textId="77777777" w:rsidR="00E02BC4" w:rsidRPr="002E4E58" w:rsidRDefault="00C97CFF" w:rsidP="002E4E58">
      <w:pPr>
        <w:tabs>
          <w:tab w:val="left" w:pos="993"/>
        </w:tabs>
        <w:ind w:firstLine="567"/>
        <w:jc w:val="both"/>
        <w:rPr>
          <w:b/>
        </w:rPr>
      </w:pPr>
      <w:r w:rsidRPr="002E4E58">
        <w:rPr>
          <w:b/>
        </w:rPr>
        <w:t xml:space="preserve"> </w:t>
      </w:r>
      <w:r w:rsidR="00E02BC4" w:rsidRPr="002E4E58">
        <w:rPr>
          <w:b/>
        </w:rPr>
        <w:t>Рекомендуемая литература</w:t>
      </w:r>
    </w:p>
    <w:p w14:paraId="382016D4" w14:textId="77777777" w:rsidR="00E02BC4" w:rsidRPr="002E4E58" w:rsidRDefault="00E02BC4" w:rsidP="002E4E58">
      <w:pPr>
        <w:pStyle w:val="1"/>
        <w:shd w:val="clear" w:color="auto" w:fill="FFFFFF"/>
        <w:tabs>
          <w:tab w:val="left" w:pos="993"/>
        </w:tabs>
        <w:ind w:firstLine="567"/>
        <w:rPr>
          <w:color w:val="CF7000"/>
          <w:sz w:val="20"/>
        </w:rPr>
      </w:pPr>
      <w:r w:rsidRPr="002E4E58">
        <w:rPr>
          <w:sz w:val="20"/>
        </w:rPr>
        <w:t xml:space="preserve">1. </w:t>
      </w:r>
      <w:r w:rsidRPr="002E4E58">
        <w:rPr>
          <w:spacing w:val="16"/>
          <w:sz w:val="20"/>
        </w:rPr>
        <w:t xml:space="preserve"> </w:t>
      </w:r>
      <w:proofErr w:type="spellStart"/>
      <w:r w:rsidRPr="002E4E58">
        <w:rPr>
          <w:sz w:val="20"/>
          <w:shd w:val="clear" w:color="auto" w:fill="FFFFFF"/>
        </w:rPr>
        <w:t>Майбуров</w:t>
      </w:r>
      <w:proofErr w:type="spellEnd"/>
      <w:r w:rsidRPr="002E4E58">
        <w:rPr>
          <w:sz w:val="20"/>
          <w:shd w:val="clear" w:color="auto" w:fill="FFFFFF"/>
        </w:rPr>
        <w:t xml:space="preserve">, И. А., </w:t>
      </w:r>
      <w:proofErr w:type="spellStart"/>
      <w:r w:rsidRPr="002E4E58">
        <w:rPr>
          <w:sz w:val="20"/>
          <w:shd w:val="clear" w:color="auto" w:fill="FFFFFF"/>
        </w:rPr>
        <w:t>Ядренникова</w:t>
      </w:r>
      <w:proofErr w:type="spellEnd"/>
      <w:r w:rsidRPr="002E4E58">
        <w:rPr>
          <w:sz w:val="20"/>
          <w:shd w:val="clear" w:color="auto" w:fill="FFFFFF"/>
        </w:rPr>
        <w:t xml:space="preserve">, Е. В… и др. </w:t>
      </w:r>
      <w:r w:rsidRPr="002E4E58">
        <w:rPr>
          <w:rStyle w:val="ae"/>
          <w:i w:val="0"/>
          <w:sz w:val="20"/>
          <w:shd w:val="clear" w:color="auto" w:fill="FFFFFF"/>
        </w:rPr>
        <w:t>Налоговые и таможенные платежи: Учебник</w:t>
      </w:r>
      <w:r w:rsidRPr="002E4E58">
        <w:rPr>
          <w:i/>
          <w:sz w:val="20"/>
          <w:shd w:val="clear" w:color="auto" w:fill="FFFFFF"/>
        </w:rPr>
        <w:t>.</w:t>
      </w:r>
      <w:r w:rsidRPr="002E4E58">
        <w:rPr>
          <w:sz w:val="20"/>
          <w:shd w:val="clear" w:color="auto" w:fill="FFFFFF"/>
        </w:rPr>
        <w:t xml:space="preserve"> (Серия «</w:t>
      </w:r>
      <w:proofErr w:type="spellStart"/>
      <w:r w:rsidRPr="002E4E58">
        <w:rPr>
          <w:sz w:val="20"/>
          <w:shd w:val="clear" w:color="auto" w:fill="FFFFFF"/>
        </w:rPr>
        <w:t>Magister</w:t>
      </w:r>
      <w:proofErr w:type="spellEnd"/>
      <w:r w:rsidRPr="002E4E58">
        <w:rPr>
          <w:sz w:val="20"/>
          <w:shd w:val="clear" w:color="auto" w:fill="FFFFFF"/>
        </w:rPr>
        <w:t>»). - Москва: ООО "Издательство "Юнити-Дана", 2019. – 207 с.</w:t>
      </w:r>
    </w:p>
    <w:p w14:paraId="4218A3C0" w14:textId="77777777" w:rsidR="00E02BC4" w:rsidRPr="002E4E58" w:rsidRDefault="00E02BC4" w:rsidP="002E4E58">
      <w:pPr>
        <w:pStyle w:val="TableParagraph"/>
        <w:tabs>
          <w:tab w:val="left" w:pos="993"/>
        </w:tabs>
        <w:ind w:left="0" w:firstLine="567"/>
        <w:jc w:val="both"/>
        <w:rPr>
          <w:spacing w:val="-1"/>
          <w:sz w:val="20"/>
          <w:szCs w:val="20"/>
          <w:lang w:val="kk-KZ"/>
        </w:rPr>
      </w:pPr>
      <w:r w:rsidRPr="002E4E58">
        <w:rPr>
          <w:spacing w:val="-1"/>
          <w:sz w:val="20"/>
          <w:szCs w:val="20"/>
        </w:rPr>
        <w:t xml:space="preserve">2. </w:t>
      </w:r>
      <w:proofErr w:type="spellStart"/>
      <w:r w:rsidRPr="002E4E58">
        <w:rPr>
          <w:spacing w:val="-1"/>
          <w:sz w:val="20"/>
          <w:szCs w:val="20"/>
        </w:rPr>
        <w:t>Айдарханова</w:t>
      </w:r>
      <w:proofErr w:type="spellEnd"/>
      <w:r w:rsidRPr="002E4E58">
        <w:rPr>
          <w:spacing w:val="-1"/>
          <w:sz w:val="20"/>
          <w:szCs w:val="20"/>
        </w:rPr>
        <w:t xml:space="preserve"> К.Н. Таможенные органы РК. – Алматы: </w:t>
      </w:r>
      <w:r w:rsidRPr="002E4E58">
        <w:rPr>
          <w:spacing w:val="-1"/>
          <w:sz w:val="20"/>
          <w:szCs w:val="20"/>
          <w:lang w:val="kk-KZ"/>
        </w:rPr>
        <w:t>Қазақ университеті, 2018 г. – 115 с.</w:t>
      </w:r>
    </w:p>
    <w:p w14:paraId="464EC355" w14:textId="77777777" w:rsidR="00E02BC4" w:rsidRPr="002E4E58" w:rsidRDefault="00E02BC4" w:rsidP="002E4E58">
      <w:pPr>
        <w:pStyle w:val="TableParagraph"/>
        <w:tabs>
          <w:tab w:val="left" w:pos="993"/>
        </w:tabs>
        <w:ind w:left="0" w:firstLine="567"/>
        <w:jc w:val="both"/>
        <w:rPr>
          <w:sz w:val="20"/>
          <w:szCs w:val="20"/>
        </w:rPr>
      </w:pPr>
      <w:r w:rsidRPr="002E4E58">
        <w:rPr>
          <w:spacing w:val="-1"/>
          <w:sz w:val="20"/>
          <w:szCs w:val="20"/>
        </w:rPr>
        <w:t>Интернет-ресурсы:</w:t>
      </w:r>
    </w:p>
    <w:p w14:paraId="56A871C3" w14:textId="77777777" w:rsidR="00E02BC4" w:rsidRPr="002E4E58" w:rsidRDefault="00E02BC4" w:rsidP="002E4E58">
      <w:pPr>
        <w:pStyle w:val="af"/>
        <w:widowControl w:val="0"/>
        <w:numPr>
          <w:ilvl w:val="0"/>
          <w:numId w:val="4"/>
        </w:numPr>
        <w:tabs>
          <w:tab w:val="left" w:pos="393"/>
          <w:tab w:val="left" w:pos="993"/>
        </w:tabs>
        <w:spacing w:after="0" w:line="240" w:lineRule="auto"/>
        <w:ind w:left="0" w:firstLine="567"/>
        <w:contextualSpacing w:val="0"/>
        <w:jc w:val="both"/>
        <w:rPr>
          <w:rFonts w:ascii="Times New Roman" w:hAnsi="Times New Roman" w:cs="Times New Roman"/>
          <w:sz w:val="20"/>
          <w:szCs w:val="20"/>
        </w:rPr>
      </w:pPr>
      <w:r w:rsidRPr="002E4E58">
        <w:rPr>
          <w:rFonts w:ascii="Times New Roman" w:hAnsi="Times New Roman" w:cs="Times New Roman"/>
          <w:spacing w:val="-1"/>
          <w:sz w:val="20"/>
          <w:szCs w:val="20"/>
        </w:rPr>
        <w:t>Договор</w:t>
      </w:r>
      <w:r w:rsidRPr="002E4E58">
        <w:rPr>
          <w:rFonts w:ascii="Times New Roman" w:hAnsi="Times New Roman" w:cs="Times New Roman"/>
          <w:sz w:val="20"/>
          <w:szCs w:val="20"/>
        </w:rPr>
        <w:t xml:space="preserve">  </w:t>
      </w:r>
      <w:r w:rsidRPr="002E4E58">
        <w:rPr>
          <w:rFonts w:ascii="Times New Roman" w:hAnsi="Times New Roman" w:cs="Times New Roman"/>
          <w:spacing w:val="11"/>
          <w:sz w:val="20"/>
          <w:szCs w:val="20"/>
        </w:rPr>
        <w:t xml:space="preserve"> </w:t>
      </w:r>
      <w:r w:rsidRPr="002E4E58">
        <w:rPr>
          <w:rFonts w:ascii="Times New Roman" w:hAnsi="Times New Roman" w:cs="Times New Roman"/>
          <w:sz w:val="20"/>
          <w:szCs w:val="20"/>
        </w:rPr>
        <w:t xml:space="preserve">о  </w:t>
      </w:r>
      <w:r w:rsidRPr="002E4E58">
        <w:rPr>
          <w:rFonts w:ascii="Times New Roman" w:hAnsi="Times New Roman" w:cs="Times New Roman"/>
          <w:spacing w:val="11"/>
          <w:sz w:val="20"/>
          <w:szCs w:val="20"/>
        </w:rPr>
        <w:t xml:space="preserve"> </w:t>
      </w:r>
      <w:r w:rsidRPr="002E4E58">
        <w:rPr>
          <w:rFonts w:ascii="Times New Roman" w:hAnsi="Times New Roman" w:cs="Times New Roman"/>
          <w:spacing w:val="-1"/>
          <w:sz w:val="20"/>
          <w:szCs w:val="20"/>
        </w:rPr>
        <w:t>Таможенном</w:t>
      </w:r>
      <w:r w:rsidRPr="002E4E58">
        <w:rPr>
          <w:rFonts w:ascii="Times New Roman" w:hAnsi="Times New Roman" w:cs="Times New Roman"/>
          <w:sz w:val="20"/>
          <w:szCs w:val="20"/>
        </w:rPr>
        <w:t xml:space="preserve">  </w:t>
      </w:r>
      <w:r w:rsidRPr="002E4E58">
        <w:rPr>
          <w:rFonts w:ascii="Times New Roman" w:hAnsi="Times New Roman" w:cs="Times New Roman"/>
          <w:spacing w:val="11"/>
          <w:sz w:val="20"/>
          <w:szCs w:val="20"/>
        </w:rPr>
        <w:t xml:space="preserve"> </w:t>
      </w:r>
      <w:r w:rsidRPr="002E4E58">
        <w:rPr>
          <w:rFonts w:ascii="Times New Roman" w:hAnsi="Times New Roman" w:cs="Times New Roman"/>
          <w:spacing w:val="-1"/>
          <w:sz w:val="20"/>
          <w:szCs w:val="20"/>
        </w:rPr>
        <w:t>кодексе</w:t>
      </w:r>
      <w:r w:rsidRPr="002E4E58">
        <w:rPr>
          <w:rFonts w:ascii="Times New Roman" w:hAnsi="Times New Roman" w:cs="Times New Roman"/>
          <w:sz w:val="20"/>
          <w:szCs w:val="20"/>
        </w:rPr>
        <w:t xml:space="preserve">  </w:t>
      </w:r>
      <w:r w:rsidRPr="002E4E58">
        <w:rPr>
          <w:rFonts w:ascii="Times New Roman" w:hAnsi="Times New Roman" w:cs="Times New Roman"/>
          <w:spacing w:val="10"/>
          <w:sz w:val="20"/>
          <w:szCs w:val="20"/>
        </w:rPr>
        <w:t xml:space="preserve"> </w:t>
      </w:r>
      <w:r w:rsidRPr="002E4E58">
        <w:rPr>
          <w:rFonts w:ascii="Times New Roman" w:hAnsi="Times New Roman" w:cs="Times New Roman"/>
          <w:spacing w:val="-1"/>
          <w:sz w:val="20"/>
          <w:szCs w:val="20"/>
        </w:rPr>
        <w:t>Евразийского</w:t>
      </w:r>
      <w:r w:rsidRPr="002E4E58">
        <w:rPr>
          <w:rFonts w:ascii="Times New Roman" w:hAnsi="Times New Roman" w:cs="Times New Roman"/>
          <w:sz w:val="20"/>
          <w:szCs w:val="20"/>
        </w:rPr>
        <w:t xml:space="preserve">  </w:t>
      </w:r>
      <w:r w:rsidRPr="002E4E58">
        <w:rPr>
          <w:rFonts w:ascii="Times New Roman" w:hAnsi="Times New Roman" w:cs="Times New Roman"/>
          <w:spacing w:val="16"/>
          <w:sz w:val="20"/>
          <w:szCs w:val="20"/>
        </w:rPr>
        <w:t xml:space="preserve"> </w:t>
      </w:r>
      <w:r w:rsidRPr="002E4E58">
        <w:rPr>
          <w:rFonts w:ascii="Times New Roman" w:hAnsi="Times New Roman" w:cs="Times New Roman"/>
          <w:spacing w:val="-1"/>
          <w:sz w:val="20"/>
          <w:szCs w:val="20"/>
        </w:rPr>
        <w:t>экономического</w:t>
      </w:r>
      <w:r w:rsidRPr="002E4E58">
        <w:rPr>
          <w:rFonts w:ascii="Times New Roman" w:hAnsi="Times New Roman" w:cs="Times New Roman"/>
          <w:spacing w:val="69"/>
          <w:sz w:val="20"/>
          <w:szCs w:val="20"/>
        </w:rPr>
        <w:t xml:space="preserve"> </w:t>
      </w:r>
      <w:r w:rsidRPr="002E4E58">
        <w:rPr>
          <w:rFonts w:ascii="Times New Roman" w:hAnsi="Times New Roman" w:cs="Times New Roman"/>
          <w:spacing w:val="-1"/>
          <w:sz w:val="20"/>
          <w:szCs w:val="20"/>
        </w:rPr>
        <w:t>союза (ТК</w:t>
      </w:r>
      <w:r w:rsidRPr="002E4E58">
        <w:rPr>
          <w:rFonts w:ascii="Times New Roman" w:hAnsi="Times New Roman" w:cs="Times New Roman"/>
          <w:sz w:val="20"/>
          <w:szCs w:val="20"/>
        </w:rPr>
        <w:t xml:space="preserve"> ЕАЭС) от 11 </w:t>
      </w:r>
      <w:r w:rsidRPr="002E4E58">
        <w:rPr>
          <w:rFonts w:ascii="Times New Roman" w:hAnsi="Times New Roman" w:cs="Times New Roman"/>
          <w:spacing w:val="-1"/>
          <w:sz w:val="20"/>
          <w:szCs w:val="20"/>
        </w:rPr>
        <w:t>апреля</w:t>
      </w:r>
      <w:r w:rsidRPr="002E4E58">
        <w:rPr>
          <w:rFonts w:ascii="Times New Roman" w:hAnsi="Times New Roman" w:cs="Times New Roman"/>
          <w:sz w:val="20"/>
          <w:szCs w:val="20"/>
        </w:rPr>
        <w:t xml:space="preserve"> 2017 года</w:t>
      </w:r>
      <w:r w:rsidRPr="002E4E58">
        <w:rPr>
          <w:rFonts w:ascii="Times New Roman" w:hAnsi="Times New Roman" w:cs="Times New Roman"/>
          <w:spacing w:val="1"/>
          <w:sz w:val="20"/>
          <w:szCs w:val="20"/>
        </w:rPr>
        <w:t xml:space="preserve"> </w:t>
      </w:r>
      <w:hyperlink r:id="rId159">
        <w:r w:rsidRPr="002E4E58">
          <w:rPr>
            <w:rFonts w:ascii="Times New Roman" w:hAnsi="Times New Roman" w:cs="Times New Roman"/>
            <w:sz w:val="20"/>
            <w:szCs w:val="20"/>
          </w:rPr>
          <w:t>https://www.z</w:t>
        </w:r>
      </w:hyperlink>
      <w:r w:rsidRPr="002E4E58">
        <w:rPr>
          <w:rFonts w:ascii="Times New Roman" w:hAnsi="Times New Roman" w:cs="Times New Roman"/>
          <w:sz w:val="20"/>
          <w:szCs w:val="20"/>
        </w:rPr>
        <w:t>a</w:t>
      </w:r>
      <w:hyperlink r:id="rId160">
        <w:r w:rsidRPr="002E4E58">
          <w:rPr>
            <w:rFonts w:ascii="Times New Roman" w:hAnsi="Times New Roman" w:cs="Times New Roman"/>
            <w:sz w:val="20"/>
            <w:szCs w:val="20"/>
          </w:rPr>
          <w:t>kon.kz/</w:t>
        </w:r>
      </w:hyperlink>
    </w:p>
    <w:p w14:paraId="17213689" w14:textId="77777777" w:rsidR="00E02BC4" w:rsidRPr="002E4E58" w:rsidRDefault="00E02BC4" w:rsidP="002E4E58">
      <w:pPr>
        <w:pStyle w:val="af"/>
        <w:widowControl w:val="0"/>
        <w:numPr>
          <w:ilvl w:val="0"/>
          <w:numId w:val="4"/>
        </w:numPr>
        <w:tabs>
          <w:tab w:val="left" w:pos="393"/>
          <w:tab w:val="left" w:pos="993"/>
        </w:tabs>
        <w:spacing w:after="0" w:line="240" w:lineRule="auto"/>
        <w:ind w:left="0" w:firstLine="567"/>
        <w:contextualSpacing w:val="0"/>
        <w:jc w:val="both"/>
        <w:rPr>
          <w:rFonts w:ascii="Times New Roman" w:hAnsi="Times New Roman" w:cs="Times New Roman"/>
          <w:sz w:val="20"/>
          <w:szCs w:val="20"/>
        </w:rPr>
      </w:pPr>
      <w:r w:rsidRPr="002E4E58">
        <w:rPr>
          <w:rFonts w:ascii="Times New Roman" w:hAnsi="Times New Roman" w:cs="Times New Roman"/>
          <w:spacing w:val="-1"/>
          <w:sz w:val="20"/>
          <w:szCs w:val="20"/>
        </w:rPr>
        <w:t>Кодекс</w:t>
      </w:r>
      <w:r w:rsidRPr="002E4E58">
        <w:rPr>
          <w:rFonts w:ascii="Times New Roman" w:hAnsi="Times New Roman" w:cs="Times New Roman"/>
          <w:sz w:val="20"/>
          <w:szCs w:val="20"/>
        </w:rPr>
        <w:t xml:space="preserve"> </w:t>
      </w:r>
      <w:r w:rsidRPr="002E4E58">
        <w:rPr>
          <w:rFonts w:ascii="Times New Roman" w:hAnsi="Times New Roman" w:cs="Times New Roman"/>
          <w:spacing w:val="-1"/>
          <w:sz w:val="20"/>
          <w:szCs w:val="20"/>
        </w:rPr>
        <w:t>Республики</w:t>
      </w:r>
      <w:r w:rsidRPr="002E4E58">
        <w:rPr>
          <w:rFonts w:ascii="Times New Roman" w:hAnsi="Times New Roman" w:cs="Times New Roman"/>
          <w:sz w:val="20"/>
          <w:szCs w:val="20"/>
        </w:rPr>
        <w:t xml:space="preserve"> </w:t>
      </w:r>
      <w:r w:rsidRPr="002E4E58">
        <w:rPr>
          <w:rFonts w:ascii="Times New Roman" w:hAnsi="Times New Roman" w:cs="Times New Roman"/>
          <w:spacing w:val="-1"/>
          <w:sz w:val="20"/>
          <w:szCs w:val="20"/>
        </w:rPr>
        <w:t>Казахстан</w:t>
      </w:r>
      <w:r w:rsidRPr="002E4E58">
        <w:rPr>
          <w:rFonts w:ascii="Times New Roman" w:hAnsi="Times New Roman" w:cs="Times New Roman"/>
          <w:sz w:val="20"/>
          <w:szCs w:val="20"/>
        </w:rPr>
        <w:t xml:space="preserve"> от 26 </w:t>
      </w:r>
      <w:r w:rsidRPr="002E4E58">
        <w:rPr>
          <w:rFonts w:ascii="Times New Roman" w:hAnsi="Times New Roman" w:cs="Times New Roman"/>
          <w:spacing w:val="-1"/>
          <w:sz w:val="20"/>
          <w:szCs w:val="20"/>
        </w:rPr>
        <w:t>декабря</w:t>
      </w:r>
      <w:r w:rsidRPr="002E4E58">
        <w:rPr>
          <w:rFonts w:ascii="Times New Roman" w:hAnsi="Times New Roman" w:cs="Times New Roman"/>
          <w:sz w:val="20"/>
          <w:szCs w:val="20"/>
        </w:rPr>
        <w:t xml:space="preserve"> 2017 г. </w:t>
      </w:r>
      <w:r w:rsidRPr="002E4E58">
        <w:rPr>
          <w:rFonts w:ascii="Times New Roman" w:hAnsi="Times New Roman" w:cs="Times New Roman"/>
          <w:spacing w:val="35"/>
          <w:sz w:val="20"/>
          <w:szCs w:val="20"/>
        </w:rPr>
        <w:t xml:space="preserve"> </w:t>
      </w:r>
      <w:r w:rsidRPr="002E4E58">
        <w:rPr>
          <w:rFonts w:ascii="Times New Roman" w:hAnsi="Times New Roman" w:cs="Times New Roman"/>
          <w:sz w:val="20"/>
          <w:szCs w:val="20"/>
        </w:rPr>
        <w:t xml:space="preserve">№ </w:t>
      </w:r>
      <w:r w:rsidRPr="002E4E58">
        <w:rPr>
          <w:rFonts w:ascii="Times New Roman" w:hAnsi="Times New Roman" w:cs="Times New Roman"/>
          <w:spacing w:val="34"/>
          <w:sz w:val="20"/>
          <w:szCs w:val="20"/>
        </w:rPr>
        <w:t xml:space="preserve"> </w:t>
      </w:r>
      <w:r w:rsidRPr="002E4E58">
        <w:rPr>
          <w:rFonts w:ascii="Times New Roman" w:hAnsi="Times New Roman" w:cs="Times New Roman"/>
          <w:sz w:val="20"/>
          <w:szCs w:val="20"/>
        </w:rPr>
        <w:t>123-VI«О</w:t>
      </w:r>
      <w:r w:rsidRPr="002E4E58">
        <w:rPr>
          <w:rFonts w:ascii="Times New Roman" w:hAnsi="Times New Roman" w:cs="Times New Roman"/>
          <w:spacing w:val="43"/>
          <w:sz w:val="20"/>
          <w:szCs w:val="20"/>
        </w:rPr>
        <w:t xml:space="preserve"> </w:t>
      </w:r>
      <w:r w:rsidRPr="002E4E58">
        <w:rPr>
          <w:rFonts w:ascii="Times New Roman" w:hAnsi="Times New Roman" w:cs="Times New Roman"/>
          <w:spacing w:val="-1"/>
          <w:sz w:val="20"/>
          <w:szCs w:val="20"/>
        </w:rPr>
        <w:t>таможенном регулировании</w:t>
      </w:r>
      <w:r w:rsidRPr="002E4E58">
        <w:rPr>
          <w:rFonts w:ascii="Times New Roman" w:hAnsi="Times New Roman" w:cs="Times New Roman"/>
          <w:sz w:val="20"/>
          <w:szCs w:val="20"/>
        </w:rPr>
        <w:t xml:space="preserve"> в РК»</w:t>
      </w:r>
      <w:r w:rsidRPr="002E4E58">
        <w:rPr>
          <w:rFonts w:ascii="Times New Roman" w:hAnsi="Times New Roman" w:cs="Times New Roman"/>
          <w:spacing w:val="-6"/>
          <w:sz w:val="20"/>
          <w:szCs w:val="20"/>
        </w:rPr>
        <w:t xml:space="preserve"> </w:t>
      </w:r>
      <w:hyperlink r:id="rId161">
        <w:r w:rsidRPr="002E4E58">
          <w:rPr>
            <w:rFonts w:ascii="Times New Roman" w:hAnsi="Times New Roman" w:cs="Times New Roman"/>
            <w:sz w:val="20"/>
            <w:szCs w:val="20"/>
          </w:rPr>
          <w:t>https://www.z</w:t>
        </w:r>
      </w:hyperlink>
      <w:r w:rsidRPr="002E4E58">
        <w:rPr>
          <w:rFonts w:ascii="Times New Roman" w:hAnsi="Times New Roman" w:cs="Times New Roman"/>
          <w:sz w:val="20"/>
          <w:szCs w:val="20"/>
        </w:rPr>
        <w:t>a</w:t>
      </w:r>
      <w:hyperlink r:id="rId162">
        <w:r w:rsidRPr="002E4E58">
          <w:rPr>
            <w:rFonts w:ascii="Times New Roman" w:hAnsi="Times New Roman" w:cs="Times New Roman"/>
            <w:sz w:val="20"/>
            <w:szCs w:val="20"/>
          </w:rPr>
          <w:t>kon.kz/</w:t>
        </w:r>
      </w:hyperlink>
    </w:p>
    <w:p w14:paraId="7035E070" w14:textId="77777777" w:rsidR="00E02BC4" w:rsidRPr="002E4E58" w:rsidRDefault="00E02BC4" w:rsidP="002E4E58">
      <w:pPr>
        <w:pStyle w:val="TableParagraph"/>
        <w:numPr>
          <w:ilvl w:val="0"/>
          <w:numId w:val="4"/>
        </w:numPr>
        <w:tabs>
          <w:tab w:val="left" w:pos="393"/>
          <w:tab w:val="left" w:pos="993"/>
        </w:tabs>
        <w:autoSpaceDE/>
        <w:autoSpaceDN/>
        <w:ind w:left="0" w:firstLine="567"/>
        <w:jc w:val="both"/>
        <w:rPr>
          <w:sz w:val="20"/>
          <w:szCs w:val="20"/>
        </w:rPr>
      </w:pPr>
      <w:r w:rsidRPr="002E4E58">
        <w:rPr>
          <w:sz w:val="20"/>
          <w:szCs w:val="20"/>
        </w:rPr>
        <w:t xml:space="preserve">О </w:t>
      </w:r>
      <w:r w:rsidRPr="002E4E58">
        <w:rPr>
          <w:spacing w:val="-1"/>
          <w:sz w:val="20"/>
          <w:szCs w:val="20"/>
        </w:rPr>
        <w:t>таможенном</w:t>
      </w:r>
      <w:r w:rsidRPr="002E4E58">
        <w:rPr>
          <w:sz w:val="20"/>
          <w:szCs w:val="20"/>
        </w:rPr>
        <w:t xml:space="preserve"> деле в</w:t>
      </w:r>
      <w:r w:rsidRPr="002E4E58">
        <w:rPr>
          <w:spacing w:val="8"/>
          <w:sz w:val="20"/>
          <w:szCs w:val="20"/>
        </w:rPr>
        <w:t xml:space="preserve"> </w:t>
      </w:r>
      <w:r w:rsidRPr="002E4E58">
        <w:rPr>
          <w:spacing w:val="-1"/>
          <w:sz w:val="20"/>
          <w:szCs w:val="20"/>
        </w:rPr>
        <w:t>Республике</w:t>
      </w:r>
      <w:r w:rsidRPr="002E4E58">
        <w:rPr>
          <w:spacing w:val="6"/>
          <w:sz w:val="20"/>
          <w:szCs w:val="20"/>
        </w:rPr>
        <w:t xml:space="preserve"> </w:t>
      </w:r>
      <w:r w:rsidRPr="002E4E58">
        <w:rPr>
          <w:spacing w:val="-1"/>
          <w:sz w:val="20"/>
          <w:szCs w:val="20"/>
        </w:rPr>
        <w:t>Казахстан</w:t>
      </w:r>
      <w:r w:rsidRPr="002E4E58">
        <w:rPr>
          <w:spacing w:val="6"/>
          <w:sz w:val="20"/>
          <w:szCs w:val="20"/>
        </w:rPr>
        <w:t xml:space="preserve"> </w:t>
      </w:r>
      <w:r w:rsidRPr="002E4E58">
        <w:rPr>
          <w:spacing w:val="-1"/>
          <w:sz w:val="20"/>
          <w:szCs w:val="20"/>
        </w:rPr>
        <w:t>[Электронный</w:t>
      </w:r>
      <w:r w:rsidRPr="002E4E58">
        <w:rPr>
          <w:sz w:val="20"/>
          <w:szCs w:val="20"/>
        </w:rPr>
        <w:t xml:space="preserve"> </w:t>
      </w:r>
      <w:r w:rsidRPr="002E4E58">
        <w:rPr>
          <w:spacing w:val="7"/>
          <w:sz w:val="20"/>
          <w:szCs w:val="20"/>
        </w:rPr>
        <w:t xml:space="preserve"> </w:t>
      </w:r>
      <w:r w:rsidRPr="002E4E58">
        <w:rPr>
          <w:spacing w:val="-1"/>
          <w:sz w:val="20"/>
          <w:szCs w:val="20"/>
        </w:rPr>
        <w:t>ресурс]</w:t>
      </w:r>
      <w:r w:rsidRPr="002E4E58">
        <w:rPr>
          <w:sz w:val="20"/>
          <w:szCs w:val="20"/>
        </w:rPr>
        <w:t xml:space="preserve"> </w:t>
      </w:r>
      <w:r w:rsidRPr="002E4E58">
        <w:rPr>
          <w:spacing w:val="8"/>
          <w:sz w:val="20"/>
          <w:szCs w:val="20"/>
        </w:rPr>
        <w:t xml:space="preserve"> </w:t>
      </w:r>
      <w:r w:rsidRPr="002E4E58">
        <w:rPr>
          <w:sz w:val="20"/>
          <w:szCs w:val="20"/>
        </w:rPr>
        <w:t>/</w:t>
      </w:r>
      <w:r w:rsidRPr="002E4E58">
        <w:rPr>
          <w:spacing w:val="65"/>
          <w:sz w:val="20"/>
          <w:szCs w:val="20"/>
        </w:rPr>
        <w:t xml:space="preserve"> </w:t>
      </w:r>
      <w:proofErr w:type="spellStart"/>
      <w:r w:rsidRPr="002E4E58">
        <w:rPr>
          <w:spacing w:val="-1"/>
          <w:sz w:val="20"/>
          <w:szCs w:val="20"/>
        </w:rPr>
        <w:t>КазНУ</w:t>
      </w:r>
      <w:proofErr w:type="spellEnd"/>
      <w:r w:rsidRPr="002E4E58">
        <w:rPr>
          <w:sz w:val="20"/>
          <w:szCs w:val="20"/>
        </w:rPr>
        <w:t xml:space="preserve"> </w:t>
      </w:r>
      <w:r w:rsidRPr="002E4E58">
        <w:rPr>
          <w:spacing w:val="-1"/>
          <w:sz w:val="20"/>
          <w:szCs w:val="20"/>
        </w:rPr>
        <w:t>им.</w:t>
      </w:r>
      <w:r w:rsidRPr="002E4E58">
        <w:rPr>
          <w:sz w:val="20"/>
          <w:szCs w:val="20"/>
        </w:rPr>
        <w:t xml:space="preserve"> </w:t>
      </w:r>
      <w:r w:rsidRPr="002E4E58">
        <w:rPr>
          <w:spacing w:val="-1"/>
          <w:sz w:val="20"/>
          <w:szCs w:val="20"/>
        </w:rPr>
        <w:t>аль-Фараби,</w:t>
      </w:r>
      <w:r w:rsidRPr="002E4E58">
        <w:rPr>
          <w:sz w:val="20"/>
          <w:szCs w:val="20"/>
        </w:rPr>
        <w:t xml:space="preserve"> </w:t>
      </w:r>
      <w:r w:rsidRPr="002E4E58">
        <w:rPr>
          <w:spacing w:val="-1"/>
          <w:sz w:val="20"/>
          <w:szCs w:val="20"/>
        </w:rPr>
        <w:t>Науч.</w:t>
      </w:r>
      <w:r w:rsidRPr="002E4E58">
        <w:rPr>
          <w:sz w:val="20"/>
          <w:szCs w:val="20"/>
        </w:rPr>
        <w:t xml:space="preserve"> </w:t>
      </w:r>
      <w:r w:rsidRPr="002E4E58">
        <w:rPr>
          <w:spacing w:val="-1"/>
          <w:sz w:val="20"/>
          <w:szCs w:val="20"/>
        </w:rPr>
        <w:t>б-ка.-</w:t>
      </w:r>
      <w:r w:rsidRPr="002E4E58">
        <w:rPr>
          <w:spacing w:val="1"/>
          <w:sz w:val="20"/>
          <w:szCs w:val="20"/>
        </w:rPr>
        <w:t xml:space="preserve"> </w:t>
      </w:r>
      <w:r w:rsidRPr="002E4E58">
        <w:rPr>
          <w:spacing w:val="-1"/>
          <w:sz w:val="20"/>
          <w:szCs w:val="20"/>
        </w:rPr>
        <w:t>Алматы:</w:t>
      </w:r>
      <w:r w:rsidRPr="002E4E58">
        <w:rPr>
          <w:sz w:val="20"/>
          <w:szCs w:val="20"/>
        </w:rPr>
        <w:t xml:space="preserve"> </w:t>
      </w:r>
      <w:proofErr w:type="spellStart"/>
      <w:r w:rsidRPr="002E4E58">
        <w:rPr>
          <w:sz w:val="20"/>
          <w:szCs w:val="20"/>
        </w:rPr>
        <w:t>КазНУ</w:t>
      </w:r>
      <w:proofErr w:type="spellEnd"/>
      <w:r w:rsidRPr="002E4E58">
        <w:rPr>
          <w:sz w:val="20"/>
          <w:szCs w:val="20"/>
        </w:rPr>
        <w:t>, 2012.-</w:t>
      </w:r>
      <w:r w:rsidRPr="002E4E58">
        <w:rPr>
          <w:spacing w:val="-1"/>
          <w:sz w:val="20"/>
          <w:szCs w:val="20"/>
        </w:rPr>
        <w:t xml:space="preserve"> </w:t>
      </w:r>
      <w:r w:rsidRPr="002E4E58">
        <w:rPr>
          <w:sz w:val="20"/>
          <w:szCs w:val="20"/>
        </w:rPr>
        <w:t xml:space="preserve">42 </w:t>
      </w:r>
      <w:proofErr w:type="spellStart"/>
      <w:r w:rsidRPr="002E4E58">
        <w:rPr>
          <w:sz w:val="20"/>
          <w:szCs w:val="20"/>
        </w:rPr>
        <w:t>mb</w:t>
      </w:r>
      <w:proofErr w:type="spellEnd"/>
      <w:r w:rsidRPr="002E4E58">
        <w:rPr>
          <w:sz w:val="20"/>
          <w:szCs w:val="20"/>
        </w:rPr>
        <w:t>.</w:t>
      </w:r>
    </w:p>
    <w:p w14:paraId="5DF00B24" w14:textId="77777777" w:rsidR="00FD5D7F" w:rsidRPr="002E4E58" w:rsidRDefault="00E02BC4" w:rsidP="002E4E58">
      <w:pPr>
        <w:tabs>
          <w:tab w:val="left" w:pos="993"/>
        </w:tabs>
        <w:ind w:firstLine="567"/>
        <w:jc w:val="both"/>
      </w:pPr>
      <w:r w:rsidRPr="002E4E58">
        <w:t xml:space="preserve">Учебный материал: тезисы лекций, видео-лекции, методические рекомендации по подготовке к семинарским занятиям, СРС и т.п., доступные на сайте </w:t>
      </w:r>
      <w:hyperlink r:id="rId163" w:history="1">
        <w:r w:rsidRPr="002E4E58">
          <w:rPr>
            <w:rStyle w:val="af0"/>
          </w:rPr>
          <w:t>www.univer.kaznu.kz</w:t>
        </w:r>
      </w:hyperlink>
      <w:r w:rsidRPr="002E4E58">
        <w:t xml:space="preserve"> в разделе УМКД.</w:t>
      </w:r>
    </w:p>
    <w:p w14:paraId="5CE857FE" w14:textId="77777777" w:rsidR="00E02BC4" w:rsidRPr="002E4E58" w:rsidRDefault="00E02BC4" w:rsidP="002E4E58">
      <w:pPr>
        <w:tabs>
          <w:tab w:val="left" w:pos="993"/>
        </w:tabs>
        <w:ind w:firstLine="567"/>
        <w:jc w:val="both"/>
      </w:pPr>
    </w:p>
    <w:p w14:paraId="58848509" w14:textId="77777777" w:rsidR="00FD5D7F" w:rsidRDefault="00FD5D7F" w:rsidP="004838B1">
      <w:pPr>
        <w:tabs>
          <w:tab w:val="left" w:pos="993"/>
        </w:tabs>
        <w:jc w:val="center"/>
        <w:rPr>
          <w:b/>
        </w:rPr>
      </w:pPr>
      <w:r w:rsidRPr="002E4E58">
        <w:rPr>
          <w:b/>
        </w:rPr>
        <w:lastRenderedPageBreak/>
        <w:t>Тема 15. Проблемы осуществления таможенными органами фискальной функции.</w:t>
      </w:r>
    </w:p>
    <w:p w14:paraId="6EF09B55" w14:textId="77777777" w:rsidR="004838B1" w:rsidRPr="002E4E58" w:rsidRDefault="004838B1" w:rsidP="004838B1">
      <w:pPr>
        <w:tabs>
          <w:tab w:val="left" w:pos="993"/>
        </w:tabs>
        <w:jc w:val="center"/>
        <w:rPr>
          <w:b/>
        </w:rPr>
      </w:pPr>
    </w:p>
    <w:p w14:paraId="1F840FC1" w14:textId="77777777" w:rsidR="00B06345" w:rsidRPr="002E4E58" w:rsidRDefault="00B06345" w:rsidP="002E4E58">
      <w:pPr>
        <w:pStyle w:val="a3"/>
        <w:tabs>
          <w:tab w:val="left" w:pos="993"/>
        </w:tabs>
        <w:ind w:firstLine="567"/>
        <w:rPr>
          <w:sz w:val="20"/>
        </w:rPr>
      </w:pPr>
      <w:r w:rsidRPr="002E4E58">
        <w:rPr>
          <w:b/>
          <w:sz w:val="20"/>
        </w:rPr>
        <w:t xml:space="preserve">Ключевые слова: </w:t>
      </w:r>
      <w:r w:rsidRPr="002E4E58">
        <w:rPr>
          <w:sz w:val="20"/>
        </w:rPr>
        <w:t>таможенные платежи, таможенные пошлины, таможенные сборы.</w:t>
      </w:r>
    </w:p>
    <w:p w14:paraId="285D2CF7" w14:textId="77777777" w:rsidR="00B06345" w:rsidRPr="002E4E58" w:rsidRDefault="00B06345" w:rsidP="002E4E58">
      <w:pPr>
        <w:pStyle w:val="a3"/>
        <w:tabs>
          <w:tab w:val="left" w:pos="993"/>
        </w:tabs>
        <w:ind w:firstLine="567"/>
        <w:rPr>
          <w:b/>
          <w:sz w:val="20"/>
        </w:rPr>
      </w:pPr>
      <w:r w:rsidRPr="002E4E58">
        <w:rPr>
          <w:b/>
          <w:sz w:val="20"/>
        </w:rPr>
        <w:t xml:space="preserve">Основные вопросы: </w:t>
      </w:r>
    </w:p>
    <w:p w14:paraId="1992CF02" w14:textId="77777777" w:rsidR="007C5FE9" w:rsidRPr="002E4E58" w:rsidRDefault="007C5FE9" w:rsidP="002E4E58">
      <w:pPr>
        <w:pStyle w:val="33"/>
        <w:numPr>
          <w:ilvl w:val="0"/>
          <w:numId w:val="6"/>
        </w:numPr>
        <w:tabs>
          <w:tab w:val="left" w:pos="851"/>
        </w:tabs>
        <w:spacing w:after="0"/>
        <w:ind w:left="0" w:firstLine="567"/>
        <w:jc w:val="both"/>
        <w:rPr>
          <w:sz w:val="20"/>
          <w:szCs w:val="20"/>
        </w:rPr>
      </w:pPr>
      <w:r w:rsidRPr="002E4E58">
        <w:rPr>
          <w:spacing w:val="2"/>
          <w:sz w:val="20"/>
          <w:szCs w:val="20"/>
        </w:rPr>
        <w:t xml:space="preserve">Изучить учебный материал по теме и информационные источники о фискальной деятельности таможенных органов РК и ТС. </w:t>
      </w:r>
    </w:p>
    <w:p w14:paraId="301C39F2" w14:textId="77777777" w:rsidR="007C5FE9" w:rsidRPr="002E4E58" w:rsidRDefault="007C5FE9" w:rsidP="002E4E58">
      <w:pPr>
        <w:pStyle w:val="33"/>
        <w:numPr>
          <w:ilvl w:val="0"/>
          <w:numId w:val="6"/>
        </w:numPr>
        <w:tabs>
          <w:tab w:val="left" w:pos="851"/>
        </w:tabs>
        <w:spacing w:after="0"/>
        <w:ind w:left="0" w:firstLine="567"/>
        <w:jc w:val="both"/>
        <w:rPr>
          <w:sz w:val="20"/>
          <w:szCs w:val="20"/>
        </w:rPr>
      </w:pPr>
      <w:r w:rsidRPr="002E4E58">
        <w:rPr>
          <w:spacing w:val="-1"/>
          <w:sz w:val="20"/>
          <w:szCs w:val="20"/>
        </w:rPr>
        <w:t>Критически</w:t>
      </w:r>
      <w:r w:rsidRPr="002E4E58">
        <w:rPr>
          <w:sz w:val="20"/>
          <w:szCs w:val="20"/>
        </w:rPr>
        <w:t xml:space="preserve"> </w:t>
      </w:r>
      <w:r w:rsidRPr="002E4E58">
        <w:rPr>
          <w:spacing w:val="-1"/>
          <w:sz w:val="20"/>
          <w:szCs w:val="20"/>
        </w:rPr>
        <w:t>оценить</w:t>
      </w:r>
      <w:r w:rsidRPr="002E4E58">
        <w:rPr>
          <w:sz w:val="20"/>
          <w:szCs w:val="20"/>
        </w:rPr>
        <w:t xml:space="preserve"> фискальную деятельность таможенных органов РК. </w:t>
      </w:r>
    </w:p>
    <w:p w14:paraId="45E7D7EC" w14:textId="77777777" w:rsidR="00B06345" w:rsidRPr="002E4E58" w:rsidRDefault="007C5FE9" w:rsidP="002E4E58">
      <w:pPr>
        <w:pStyle w:val="af"/>
        <w:numPr>
          <w:ilvl w:val="0"/>
          <w:numId w:val="6"/>
        </w:numPr>
        <w:tabs>
          <w:tab w:val="left" w:pos="851"/>
        </w:tabs>
        <w:spacing w:after="0" w:line="240" w:lineRule="auto"/>
        <w:ind w:left="0" w:firstLine="567"/>
        <w:jc w:val="both"/>
        <w:rPr>
          <w:rFonts w:ascii="Times New Roman" w:hAnsi="Times New Roman" w:cs="Times New Roman"/>
          <w:sz w:val="20"/>
          <w:szCs w:val="20"/>
        </w:rPr>
      </w:pPr>
      <w:r w:rsidRPr="002E4E58">
        <w:rPr>
          <w:rFonts w:ascii="Times New Roman" w:hAnsi="Times New Roman" w:cs="Times New Roman"/>
          <w:sz w:val="20"/>
          <w:szCs w:val="20"/>
        </w:rPr>
        <w:t>Определить проблемы и перспективы совершенствования фискальной деятельности таможенных органов</w:t>
      </w:r>
      <w:r w:rsidRPr="002E4E58">
        <w:rPr>
          <w:rFonts w:ascii="Times New Roman" w:hAnsi="Times New Roman" w:cs="Times New Roman"/>
          <w:spacing w:val="-1"/>
          <w:sz w:val="20"/>
          <w:szCs w:val="20"/>
        </w:rPr>
        <w:t>.</w:t>
      </w:r>
    </w:p>
    <w:p w14:paraId="6A535EDC" w14:textId="77777777" w:rsidR="005B0BFE" w:rsidRPr="002E4E58" w:rsidRDefault="002E4E58" w:rsidP="002E4E58">
      <w:pPr>
        <w:shd w:val="clear" w:color="auto" w:fill="FFFFFF"/>
        <w:tabs>
          <w:tab w:val="left" w:pos="993"/>
        </w:tabs>
        <w:ind w:firstLine="567"/>
        <w:jc w:val="both"/>
        <w:textAlignment w:val="baseline"/>
        <w:rPr>
          <w:bCs/>
          <w:color w:val="000000"/>
        </w:rPr>
      </w:pPr>
      <w:r w:rsidRPr="002E4E58">
        <w:rPr>
          <w:b/>
          <w:lang w:val="kk-KZ"/>
        </w:rPr>
        <w:t>Тезисы:</w:t>
      </w:r>
      <w:r>
        <w:rPr>
          <w:b/>
          <w:lang w:val="kk-KZ"/>
        </w:rPr>
        <w:t xml:space="preserve"> </w:t>
      </w:r>
      <w:r w:rsidR="005B0BFE" w:rsidRPr="002E4E58">
        <w:t>К проблемам фискальной деятельности таможенных органов относится относительно высокий уровень таможенных платежей и налогов, что является одной из многочисленных причин недостаточной собираемости данных сборов таможенными органами. Чтобы уменьшить их размеры, участники ВЭД предпринимают различные неправомерные попытки и методы занижения стоимости заявленных товаров или их реального количества. В среднем две трети нарушений при пропуске иностранных товаров через границу таможенного союза вызваны именно недооценкой и сокращением количества импортируемых товаров, что влечет за собой существенную неуплату таможенных пошлин и налогов в бюджет РК. Статистика внешнеэкономической деятельности показывает, что наибольшие потери российского бюджета связаны с импортом товаров из следующих стран: Германия, Китай, Польша и Италия. Так же таможенная статистика не совсем точно отображает корректные статистические данные по импорту, который производится физическими лицами и достигает в настоящее время достаточно высоких объемов. Незарегистрированный беспошлинный ввоз физическими лицами – это товары, ввозимые физическими лицами в пределах установленной беспошлинной квоты и перемещаемые через таможенную границу в преференциальном порядке. Ввоз товаров физическими лицами с применением беспошлинных квот стал полулегальным не зарегистрированным таможенными органами каналом получения импортных товаров. Для частных лиц, пользующихся таможенными льготами, перевозка "скрытого" импорта стала прибыльным бизнесом. Организующие бизнес по беспошлинному ввозу товаров под видом частных лиц фирмы осуществляют перевозки огромных объемов товаров через границу РФ, разделяя их на мелкие партии. Некоторая партия товаров, к примеру, по доверенности выдается фальшивому лицу. По разным оценкам, этот вид торговли достигает 80-90% импорта товаров народного потребления. Таким образом, малый бизнес становится прикрытием для "скрытого" импорта. Для качественного выполнения функции администрирования налогов и таможенных сборов, уплачиваемых при осуществлении внешнеэкономической деятельности в современных экономических условиях, необходимо сочетание следующих факторов: наличие высококвалифицированных специалистов в налоговых органах и таможенных органах; применение новых технологий (программных продуктов) в работе соответствующих ведомств и их структурных подразделений в электронном виде, а также для упрощения большинства процедур для налогоплательщиков; скоординированная работа уполномоченных ведомств по обмену данными с налоговыми и таможенными органами.</w:t>
      </w:r>
      <w:r w:rsidR="005B0BFE" w:rsidRPr="002E4E58">
        <w:rPr>
          <w:bCs/>
          <w:color w:val="000000"/>
        </w:rPr>
        <w:t xml:space="preserve"> </w:t>
      </w:r>
    </w:p>
    <w:p w14:paraId="1B6B0DDE" w14:textId="77777777" w:rsidR="000D64E3" w:rsidRPr="002E4E58" w:rsidRDefault="000D64E3" w:rsidP="002E4E58">
      <w:pPr>
        <w:shd w:val="clear" w:color="auto" w:fill="FFFFFF"/>
        <w:tabs>
          <w:tab w:val="left" w:pos="993"/>
        </w:tabs>
        <w:ind w:firstLine="567"/>
        <w:jc w:val="both"/>
        <w:textAlignment w:val="baseline"/>
        <w:rPr>
          <w:color w:val="000000"/>
        </w:rPr>
      </w:pPr>
      <w:r w:rsidRPr="002E4E58">
        <w:rPr>
          <w:bCs/>
          <w:color w:val="000000"/>
        </w:rPr>
        <w:t>Н</w:t>
      </w:r>
      <w:r w:rsidR="005B0BFE" w:rsidRPr="002E4E58">
        <w:rPr>
          <w:bCs/>
          <w:color w:val="000000"/>
        </w:rPr>
        <w:t>аряду с этим н</w:t>
      </w:r>
      <w:r w:rsidRPr="002E4E58">
        <w:rPr>
          <w:bCs/>
          <w:color w:val="000000"/>
        </w:rPr>
        <w:t>а сегодняшний день, основными проблемными вопросами, возникающими при таможенном администрировании, перемещаемых через границу Единого экономического пространства товаров, являются:</w:t>
      </w:r>
    </w:p>
    <w:p w14:paraId="74FFBF5C" w14:textId="77777777" w:rsidR="000D64E3" w:rsidRPr="002E4E58" w:rsidRDefault="000D64E3" w:rsidP="002E4E58">
      <w:pPr>
        <w:shd w:val="clear" w:color="auto" w:fill="FFFFFF"/>
        <w:tabs>
          <w:tab w:val="left" w:pos="993"/>
        </w:tabs>
        <w:ind w:firstLine="567"/>
        <w:jc w:val="both"/>
        <w:textAlignment w:val="baseline"/>
        <w:rPr>
          <w:color w:val="000000"/>
        </w:rPr>
      </w:pPr>
      <w:r w:rsidRPr="002E4E58">
        <w:rPr>
          <w:color w:val="000000"/>
        </w:rPr>
        <w:t>-недостоверное декларирование, ввозимых на территорию ЕЭП товаров;</w:t>
      </w:r>
    </w:p>
    <w:p w14:paraId="125D11BA" w14:textId="77777777" w:rsidR="000D64E3" w:rsidRPr="002E4E58" w:rsidRDefault="000D64E3" w:rsidP="002E4E58">
      <w:pPr>
        <w:shd w:val="clear" w:color="auto" w:fill="FFFFFF"/>
        <w:tabs>
          <w:tab w:val="left" w:pos="993"/>
        </w:tabs>
        <w:ind w:firstLine="567"/>
        <w:jc w:val="both"/>
        <w:textAlignment w:val="baseline"/>
        <w:rPr>
          <w:color w:val="000000"/>
        </w:rPr>
      </w:pPr>
      <w:r w:rsidRPr="002E4E58">
        <w:rPr>
          <w:color w:val="000000"/>
        </w:rPr>
        <w:t>-низкая скорость прохождения товаров через таможенную границу;</w:t>
      </w:r>
    </w:p>
    <w:p w14:paraId="177DD63A" w14:textId="77777777" w:rsidR="000D64E3" w:rsidRPr="002E4E58" w:rsidRDefault="000D64E3" w:rsidP="002E4E58">
      <w:pPr>
        <w:shd w:val="clear" w:color="auto" w:fill="FFFFFF"/>
        <w:tabs>
          <w:tab w:val="left" w:pos="993"/>
        </w:tabs>
        <w:ind w:firstLine="567"/>
        <w:jc w:val="both"/>
        <w:textAlignment w:val="baseline"/>
        <w:rPr>
          <w:color w:val="000000"/>
        </w:rPr>
      </w:pPr>
      <w:r w:rsidRPr="002E4E58">
        <w:rPr>
          <w:color w:val="000000"/>
        </w:rPr>
        <w:t>-непрозрачность процедур таможенного администрирования на границе;</w:t>
      </w:r>
    </w:p>
    <w:p w14:paraId="519037C0" w14:textId="77777777" w:rsidR="000D64E3" w:rsidRPr="002E4E58" w:rsidRDefault="000D64E3" w:rsidP="002E4E58">
      <w:pPr>
        <w:shd w:val="clear" w:color="auto" w:fill="FFFFFF"/>
        <w:tabs>
          <w:tab w:val="left" w:pos="993"/>
        </w:tabs>
        <w:ind w:firstLine="567"/>
        <w:jc w:val="both"/>
        <w:textAlignment w:val="baseline"/>
        <w:rPr>
          <w:color w:val="000000"/>
        </w:rPr>
      </w:pPr>
      <w:r w:rsidRPr="002E4E58">
        <w:rPr>
          <w:color w:val="000000"/>
        </w:rPr>
        <w:t>-теневой бизнес посредников.</w:t>
      </w:r>
    </w:p>
    <w:p w14:paraId="24B7A1EF" w14:textId="77777777" w:rsidR="000D64E3" w:rsidRPr="002E4E58" w:rsidRDefault="000D64E3" w:rsidP="002E4E58">
      <w:pPr>
        <w:shd w:val="clear" w:color="auto" w:fill="FFFFFF"/>
        <w:tabs>
          <w:tab w:val="left" w:pos="993"/>
        </w:tabs>
        <w:ind w:firstLine="567"/>
        <w:jc w:val="both"/>
        <w:textAlignment w:val="baseline"/>
        <w:rPr>
          <w:color w:val="000000"/>
        </w:rPr>
      </w:pPr>
      <w:r w:rsidRPr="002E4E58">
        <w:rPr>
          <w:color w:val="000000"/>
        </w:rPr>
        <w:t>-наличие экономических преступных группировок в приграничных регионах.</w:t>
      </w:r>
    </w:p>
    <w:p w14:paraId="33CC17DB" w14:textId="77777777" w:rsidR="000D64E3" w:rsidRPr="002E4E58" w:rsidRDefault="000D64E3" w:rsidP="002E4E58">
      <w:pPr>
        <w:shd w:val="clear" w:color="auto" w:fill="FFFFFF"/>
        <w:tabs>
          <w:tab w:val="left" w:pos="993"/>
        </w:tabs>
        <w:ind w:firstLine="567"/>
        <w:jc w:val="both"/>
        <w:textAlignment w:val="baseline"/>
        <w:rPr>
          <w:color w:val="000000"/>
        </w:rPr>
      </w:pPr>
      <w:r w:rsidRPr="002E4E58">
        <w:rPr>
          <w:bCs/>
          <w:color w:val="000000"/>
        </w:rPr>
        <w:t>Все это, в конечном итоге, влияет на недопоступление таможенных платежей и налогов в бюджет государства.</w:t>
      </w:r>
    </w:p>
    <w:p w14:paraId="37BBF1B8" w14:textId="77777777" w:rsidR="000D64E3" w:rsidRPr="002E4E58" w:rsidRDefault="000D64E3" w:rsidP="002E4E58">
      <w:pPr>
        <w:shd w:val="clear" w:color="auto" w:fill="FFFFFF"/>
        <w:tabs>
          <w:tab w:val="left" w:pos="993"/>
        </w:tabs>
        <w:ind w:firstLine="567"/>
        <w:jc w:val="both"/>
        <w:textAlignment w:val="baseline"/>
        <w:rPr>
          <w:color w:val="000000"/>
        </w:rPr>
      </w:pPr>
      <w:r w:rsidRPr="002E4E58">
        <w:rPr>
          <w:color w:val="000000"/>
        </w:rPr>
        <w:t xml:space="preserve">Для устранения озвученных проблем Комитетом намечается сокращение контролирующих органов, а также разрешительных документов, требуемых контролирующими органами в пунктах пропуска на границе; передача администрирования взимания косвенных налогов (НДС, акцизов) налоговым органам; обеспечение предварительного обмена информацией о перемещаемых товарах между таможенными органами РК и таможенными органами стран - контрагентов, а также между таможенными органами РК и участниками ВЭД; разработка и внедрение стандартов государственных услуг по таможенным процедурам; разработка интегрированного таможенного тарифа в целях обеспечения прозрачности таможенной очистки и упрощения применения в отношении товаров мер тарифного и нетарифного регулирования; автоматизация системы управления рисками при применении процедуры таможенного транзита; ужесточение квалификационных требований в отношении таможенных представителей (брокеров) и владельцев складов временного хранения на предмет усиления мер ответственности представителей </w:t>
      </w:r>
      <w:proofErr w:type="spellStart"/>
      <w:r w:rsidRPr="002E4E58">
        <w:rPr>
          <w:color w:val="000000"/>
        </w:rPr>
        <w:t>околотаможенной</w:t>
      </w:r>
      <w:proofErr w:type="spellEnd"/>
      <w:r w:rsidRPr="002E4E58">
        <w:rPr>
          <w:color w:val="000000"/>
        </w:rPr>
        <w:t xml:space="preserve"> инфраструктуры, а также улучшения качества мест временного хранения; категорирование таможенных постов по степени оснащенности, географическому расположению (внешние, внутренние), структуре оформляемого товара и категорирование участников внешнеэкономической деятельности по принципу добропорядочности с предоставлением таким благополучным компаниям преференциального режима.</w:t>
      </w:r>
    </w:p>
    <w:p w14:paraId="4034EC6C" w14:textId="77777777" w:rsidR="000D64E3" w:rsidRPr="002E4E58" w:rsidRDefault="000D64E3" w:rsidP="002E4E58">
      <w:pPr>
        <w:shd w:val="clear" w:color="auto" w:fill="FFFFFF"/>
        <w:tabs>
          <w:tab w:val="left" w:pos="993"/>
        </w:tabs>
        <w:ind w:firstLine="567"/>
        <w:jc w:val="both"/>
        <w:textAlignment w:val="baseline"/>
        <w:rPr>
          <w:color w:val="000000"/>
        </w:rPr>
      </w:pPr>
      <w:r w:rsidRPr="002E4E58">
        <w:rPr>
          <w:color w:val="000000"/>
        </w:rPr>
        <w:t>В условиях бурного развития международной торговли, основными задачами, стоящими перед казахстанской таможенной службой являются создание благоприятных условий торговли в соответствии с международными правилами, упрощение и сокращение сроков совершения таможенных операций, повышение эффективности проведения таможенного контроля с использованием системы управления рисками, полная автоматизация бизнес-процессов, связанных с перемещением, таможенной очисткой и выпуском товаров, применением таможенных процедур и т.д.</w:t>
      </w:r>
    </w:p>
    <w:p w14:paraId="495EB723" w14:textId="77777777" w:rsidR="00E02BC4" w:rsidRPr="002E4E58" w:rsidRDefault="00E02BC4" w:rsidP="002E4E58">
      <w:pPr>
        <w:tabs>
          <w:tab w:val="left" w:pos="993"/>
        </w:tabs>
        <w:ind w:firstLine="567"/>
        <w:jc w:val="both"/>
        <w:rPr>
          <w:b/>
        </w:rPr>
      </w:pPr>
    </w:p>
    <w:p w14:paraId="51A493A1" w14:textId="77777777" w:rsidR="00E02BC4" w:rsidRPr="002E4E58" w:rsidRDefault="00E02BC4" w:rsidP="002E4E58">
      <w:pPr>
        <w:tabs>
          <w:tab w:val="left" w:pos="993"/>
        </w:tabs>
        <w:ind w:firstLine="567"/>
        <w:jc w:val="both"/>
        <w:rPr>
          <w:b/>
        </w:rPr>
      </w:pPr>
      <w:r w:rsidRPr="002E4E58">
        <w:rPr>
          <w:b/>
        </w:rPr>
        <w:t>Рекомендуемая литература</w:t>
      </w:r>
    </w:p>
    <w:p w14:paraId="31C06021" w14:textId="77777777" w:rsidR="00E02BC4" w:rsidRPr="002E4E58" w:rsidRDefault="00E02BC4" w:rsidP="002E4E58">
      <w:pPr>
        <w:pStyle w:val="1"/>
        <w:shd w:val="clear" w:color="auto" w:fill="FFFFFF"/>
        <w:tabs>
          <w:tab w:val="left" w:pos="993"/>
        </w:tabs>
        <w:ind w:firstLine="567"/>
        <w:rPr>
          <w:color w:val="CF7000"/>
          <w:sz w:val="20"/>
        </w:rPr>
      </w:pPr>
      <w:r w:rsidRPr="002E4E58">
        <w:rPr>
          <w:sz w:val="20"/>
        </w:rPr>
        <w:lastRenderedPageBreak/>
        <w:t xml:space="preserve">1. </w:t>
      </w:r>
      <w:r w:rsidRPr="002E4E58">
        <w:rPr>
          <w:spacing w:val="16"/>
          <w:sz w:val="20"/>
        </w:rPr>
        <w:t xml:space="preserve"> </w:t>
      </w:r>
      <w:proofErr w:type="spellStart"/>
      <w:r w:rsidRPr="002E4E58">
        <w:rPr>
          <w:sz w:val="20"/>
          <w:shd w:val="clear" w:color="auto" w:fill="FFFFFF"/>
        </w:rPr>
        <w:t>Майбуров</w:t>
      </w:r>
      <w:proofErr w:type="spellEnd"/>
      <w:r w:rsidRPr="002E4E58">
        <w:rPr>
          <w:sz w:val="20"/>
          <w:shd w:val="clear" w:color="auto" w:fill="FFFFFF"/>
        </w:rPr>
        <w:t xml:space="preserve">, И. А., </w:t>
      </w:r>
      <w:proofErr w:type="spellStart"/>
      <w:r w:rsidRPr="002E4E58">
        <w:rPr>
          <w:sz w:val="20"/>
          <w:shd w:val="clear" w:color="auto" w:fill="FFFFFF"/>
        </w:rPr>
        <w:t>Ядренникова</w:t>
      </w:r>
      <w:proofErr w:type="spellEnd"/>
      <w:r w:rsidRPr="002E4E58">
        <w:rPr>
          <w:sz w:val="20"/>
          <w:shd w:val="clear" w:color="auto" w:fill="FFFFFF"/>
        </w:rPr>
        <w:t xml:space="preserve">, Е. В… и др. </w:t>
      </w:r>
      <w:r w:rsidRPr="002E4E58">
        <w:rPr>
          <w:rStyle w:val="ae"/>
          <w:i w:val="0"/>
          <w:sz w:val="20"/>
          <w:shd w:val="clear" w:color="auto" w:fill="FFFFFF"/>
        </w:rPr>
        <w:t>Налоговые и таможенные платежи: Учебник</w:t>
      </w:r>
      <w:r w:rsidRPr="002E4E58">
        <w:rPr>
          <w:i/>
          <w:sz w:val="20"/>
          <w:shd w:val="clear" w:color="auto" w:fill="FFFFFF"/>
        </w:rPr>
        <w:t>.</w:t>
      </w:r>
      <w:r w:rsidRPr="002E4E58">
        <w:rPr>
          <w:sz w:val="20"/>
          <w:shd w:val="clear" w:color="auto" w:fill="FFFFFF"/>
        </w:rPr>
        <w:t xml:space="preserve"> (Серия «</w:t>
      </w:r>
      <w:proofErr w:type="spellStart"/>
      <w:r w:rsidRPr="002E4E58">
        <w:rPr>
          <w:sz w:val="20"/>
          <w:shd w:val="clear" w:color="auto" w:fill="FFFFFF"/>
        </w:rPr>
        <w:t>Magister</w:t>
      </w:r>
      <w:proofErr w:type="spellEnd"/>
      <w:r w:rsidRPr="002E4E58">
        <w:rPr>
          <w:sz w:val="20"/>
          <w:shd w:val="clear" w:color="auto" w:fill="FFFFFF"/>
        </w:rPr>
        <w:t>»). - Москва: ООО "Издательство "Юнити-Дана", 2019. – 207 с.</w:t>
      </w:r>
    </w:p>
    <w:p w14:paraId="3C34A742" w14:textId="77777777" w:rsidR="00E02BC4" w:rsidRPr="002E4E58" w:rsidRDefault="00E02BC4" w:rsidP="002E4E58">
      <w:pPr>
        <w:pStyle w:val="TableParagraph"/>
        <w:tabs>
          <w:tab w:val="left" w:pos="993"/>
        </w:tabs>
        <w:ind w:left="0" w:firstLine="567"/>
        <w:jc w:val="both"/>
        <w:rPr>
          <w:spacing w:val="-1"/>
          <w:sz w:val="20"/>
          <w:szCs w:val="20"/>
          <w:lang w:val="kk-KZ"/>
        </w:rPr>
      </w:pPr>
      <w:r w:rsidRPr="002E4E58">
        <w:rPr>
          <w:spacing w:val="-1"/>
          <w:sz w:val="20"/>
          <w:szCs w:val="20"/>
        </w:rPr>
        <w:t xml:space="preserve">2. </w:t>
      </w:r>
      <w:proofErr w:type="spellStart"/>
      <w:r w:rsidRPr="002E4E58">
        <w:rPr>
          <w:spacing w:val="-1"/>
          <w:sz w:val="20"/>
          <w:szCs w:val="20"/>
        </w:rPr>
        <w:t>Айдарханова</w:t>
      </w:r>
      <w:proofErr w:type="spellEnd"/>
      <w:r w:rsidRPr="002E4E58">
        <w:rPr>
          <w:spacing w:val="-1"/>
          <w:sz w:val="20"/>
          <w:szCs w:val="20"/>
        </w:rPr>
        <w:t xml:space="preserve"> К.Н. Таможенные органы РК. – Алматы: </w:t>
      </w:r>
      <w:r w:rsidRPr="002E4E58">
        <w:rPr>
          <w:spacing w:val="-1"/>
          <w:sz w:val="20"/>
          <w:szCs w:val="20"/>
          <w:lang w:val="kk-KZ"/>
        </w:rPr>
        <w:t>Қазақ университеті, 2018 г. – 115 с.</w:t>
      </w:r>
    </w:p>
    <w:p w14:paraId="4B015D93" w14:textId="77777777" w:rsidR="00E02BC4" w:rsidRPr="002E4E58" w:rsidRDefault="00E02BC4" w:rsidP="002E4E58">
      <w:pPr>
        <w:pStyle w:val="TableParagraph"/>
        <w:tabs>
          <w:tab w:val="left" w:pos="993"/>
        </w:tabs>
        <w:ind w:left="0" w:firstLine="567"/>
        <w:jc w:val="both"/>
        <w:rPr>
          <w:sz w:val="20"/>
          <w:szCs w:val="20"/>
        </w:rPr>
      </w:pPr>
      <w:r w:rsidRPr="002E4E58">
        <w:rPr>
          <w:spacing w:val="-1"/>
          <w:sz w:val="20"/>
          <w:szCs w:val="20"/>
        </w:rPr>
        <w:t>Интернет-ресурсы:</w:t>
      </w:r>
    </w:p>
    <w:p w14:paraId="0E6FBF00" w14:textId="77777777" w:rsidR="00E02BC4" w:rsidRPr="004838B1" w:rsidRDefault="00E02BC4" w:rsidP="004838B1">
      <w:pPr>
        <w:pStyle w:val="af"/>
        <w:widowControl w:val="0"/>
        <w:numPr>
          <w:ilvl w:val="0"/>
          <w:numId w:val="31"/>
        </w:numPr>
        <w:tabs>
          <w:tab w:val="left" w:pos="393"/>
          <w:tab w:val="left" w:pos="993"/>
        </w:tabs>
        <w:spacing w:after="0" w:line="240" w:lineRule="auto"/>
        <w:ind w:left="0" w:firstLine="567"/>
        <w:contextualSpacing w:val="0"/>
        <w:jc w:val="both"/>
        <w:rPr>
          <w:rFonts w:ascii="Times New Roman" w:hAnsi="Times New Roman" w:cs="Times New Roman"/>
          <w:sz w:val="20"/>
          <w:szCs w:val="20"/>
        </w:rPr>
      </w:pPr>
      <w:r w:rsidRPr="004838B1">
        <w:rPr>
          <w:rFonts w:ascii="Times New Roman" w:hAnsi="Times New Roman" w:cs="Times New Roman"/>
          <w:spacing w:val="-1"/>
          <w:sz w:val="20"/>
          <w:szCs w:val="20"/>
        </w:rPr>
        <w:t>Договор</w:t>
      </w:r>
      <w:r w:rsidRPr="004838B1">
        <w:rPr>
          <w:rFonts w:ascii="Times New Roman" w:hAnsi="Times New Roman" w:cs="Times New Roman"/>
          <w:sz w:val="20"/>
          <w:szCs w:val="20"/>
        </w:rPr>
        <w:t xml:space="preserve">  </w:t>
      </w:r>
      <w:r w:rsidRPr="004838B1">
        <w:rPr>
          <w:rFonts w:ascii="Times New Roman" w:hAnsi="Times New Roman" w:cs="Times New Roman"/>
          <w:spacing w:val="11"/>
          <w:sz w:val="20"/>
          <w:szCs w:val="20"/>
        </w:rPr>
        <w:t xml:space="preserve"> </w:t>
      </w:r>
      <w:r w:rsidRPr="004838B1">
        <w:rPr>
          <w:rFonts w:ascii="Times New Roman" w:hAnsi="Times New Roman" w:cs="Times New Roman"/>
          <w:sz w:val="20"/>
          <w:szCs w:val="20"/>
        </w:rPr>
        <w:t xml:space="preserve">о  </w:t>
      </w:r>
      <w:r w:rsidRPr="004838B1">
        <w:rPr>
          <w:rFonts w:ascii="Times New Roman" w:hAnsi="Times New Roman" w:cs="Times New Roman"/>
          <w:spacing w:val="11"/>
          <w:sz w:val="20"/>
          <w:szCs w:val="20"/>
        </w:rPr>
        <w:t xml:space="preserve"> </w:t>
      </w:r>
      <w:r w:rsidRPr="004838B1">
        <w:rPr>
          <w:rFonts w:ascii="Times New Roman" w:hAnsi="Times New Roman" w:cs="Times New Roman"/>
          <w:spacing w:val="-1"/>
          <w:sz w:val="20"/>
          <w:szCs w:val="20"/>
        </w:rPr>
        <w:t>Таможенном</w:t>
      </w:r>
      <w:r w:rsidRPr="004838B1">
        <w:rPr>
          <w:rFonts w:ascii="Times New Roman" w:hAnsi="Times New Roman" w:cs="Times New Roman"/>
          <w:sz w:val="20"/>
          <w:szCs w:val="20"/>
        </w:rPr>
        <w:t xml:space="preserve">  </w:t>
      </w:r>
      <w:r w:rsidRPr="004838B1">
        <w:rPr>
          <w:rFonts w:ascii="Times New Roman" w:hAnsi="Times New Roman" w:cs="Times New Roman"/>
          <w:spacing w:val="11"/>
          <w:sz w:val="20"/>
          <w:szCs w:val="20"/>
        </w:rPr>
        <w:t xml:space="preserve"> </w:t>
      </w:r>
      <w:r w:rsidRPr="004838B1">
        <w:rPr>
          <w:rFonts w:ascii="Times New Roman" w:hAnsi="Times New Roman" w:cs="Times New Roman"/>
          <w:spacing w:val="-1"/>
          <w:sz w:val="20"/>
          <w:szCs w:val="20"/>
        </w:rPr>
        <w:t>кодексе</w:t>
      </w:r>
      <w:r w:rsidRPr="004838B1">
        <w:rPr>
          <w:rFonts w:ascii="Times New Roman" w:hAnsi="Times New Roman" w:cs="Times New Roman"/>
          <w:sz w:val="20"/>
          <w:szCs w:val="20"/>
        </w:rPr>
        <w:t xml:space="preserve">  </w:t>
      </w:r>
      <w:r w:rsidRPr="004838B1">
        <w:rPr>
          <w:rFonts w:ascii="Times New Roman" w:hAnsi="Times New Roman" w:cs="Times New Roman"/>
          <w:spacing w:val="10"/>
          <w:sz w:val="20"/>
          <w:szCs w:val="20"/>
        </w:rPr>
        <w:t xml:space="preserve"> </w:t>
      </w:r>
      <w:r w:rsidRPr="004838B1">
        <w:rPr>
          <w:rFonts w:ascii="Times New Roman" w:hAnsi="Times New Roman" w:cs="Times New Roman"/>
          <w:spacing w:val="-1"/>
          <w:sz w:val="20"/>
          <w:szCs w:val="20"/>
        </w:rPr>
        <w:t>Евразийского</w:t>
      </w:r>
      <w:r w:rsidRPr="004838B1">
        <w:rPr>
          <w:rFonts w:ascii="Times New Roman" w:hAnsi="Times New Roman" w:cs="Times New Roman"/>
          <w:sz w:val="20"/>
          <w:szCs w:val="20"/>
        </w:rPr>
        <w:t xml:space="preserve">  </w:t>
      </w:r>
      <w:r w:rsidRPr="004838B1">
        <w:rPr>
          <w:rFonts w:ascii="Times New Roman" w:hAnsi="Times New Roman" w:cs="Times New Roman"/>
          <w:spacing w:val="16"/>
          <w:sz w:val="20"/>
          <w:szCs w:val="20"/>
        </w:rPr>
        <w:t xml:space="preserve"> </w:t>
      </w:r>
      <w:r w:rsidRPr="004838B1">
        <w:rPr>
          <w:rFonts w:ascii="Times New Roman" w:hAnsi="Times New Roman" w:cs="Times New Roman"/>
          <w:spacing w:val="-1"/>
          <w:sz w:val="20"/>
          <w:szCs w:val="20"/>
        </w:rPr>
        <w:t>экономического</w:t>
      </w:r>
      <w:r w:rsidRPr="004838B1">
        <w:rPr>
          <w:rFonts w:ascii="Times New Roman" w:hAnsi="Times New Roman" w:cs="Times New Roman"/>
          <w:spacing w:val="69"/>
          <w:sz w:val="20"/>
          <w:szCs w:val="20"/>
        </w:rPr>
        <w:t xml:space="preserve"> </w:t>
      </w:r>
      <w:r w:rsidRPr="004838B1">
        <w:rPr>
          <w:rFonts w:ascii="Times New Roman" w:hAnsi="Times New Roman" w:cs="Times New Roman"/>
          <w:spacing w:val="-1"/>
          <w:sz w:val="20"/>
          <w:szCs w:val="20"/>
        </w:rPr>
        <w:t>союза (ТК</w:t>
      </w:r>
      <w:r w:rsidRPr="004838B1">
        <w:rPr>
          <w:rFonts w:ascii="Times New Roman" w:hAnsi="Times New Roman" w:cs="Times New Roman"/>
          <w:sz w:val="20"/>
          <w:szCs w:val="20"/>
        </w:rPr>
        <w:t xml:space="preserve"> ЕАЭС) от 11 </w:t>
      </w:r>
      <w:r w:rsidRPr="004838B1">
        <w:rPr>
          <w:rFonts w:ascii="Times New Roman" w:hAnsi="Times New Roman" w:cs="Times New Roman"/>
          <w:spacing w:val="-1"/>
          <w:sz w:val="20"/>
          <w:szCs w:val="20"/>
        </w:rPr>
        <w:t>апреля</w:t>
      </w:r>
      <w:r w:rsidRPr="004838B1">
        <w:rPr>
          <w:rFonts w:ascii="Times New Roman" w:hAnsi="Times New Roman" w:cs="Times New Roman"/>
          <w:sz w:val="20"/>
          <w:szCs w:val="20"/>
        </w:rPr>
        <w:t xml:space="preserve"> 2017 года</w:t>
      </w:r>
      <w:r w:rsidRPr="004838B1">
        <w:rPr>
          <w:rFonts w:ascii="Times New Roman" w:hAnsi="Times New Roman" w:cs="Times New Roman"/>
          <w:spacing w:val="1"/>
          <w:sz w:val="20"/>
          <w:szCs w:val="20"/>
        </w:rPr>
        <w:t xml:space="preserve"> </w:t>
      </w:r>
      <w:hyperlink r:id="rId164">
        <w:r w:rsidRPr="004838B1">
          <w:rPr>
            <w:rFonts w:ascii="Times New Roman" w:hAnsi="Times New Roman" w:cs="Times New Roman"/>
            <w:sz w:val="20"/>
            <w:szCs w:val="20"/>
          </w:rPr>
          <w:t>https://www.z</w:t>
        </w:r>
      </w:hyperlink>
      <w:r w:rsidRPr="004838B1">
        <w:rPr>
          <w:rFonts w:ascii="Times New Roman" w:hAnsi="Times New Roman" w:cs="Times New Roman"/>
          <w:sz w:val="20"/>
          <w:szCs w:val="20"/>
        </w:rPr>
        <w:t>a</w:t>
      </w:r>
      <w:hyperlink r:id="rId165">
        <w:r w:rsidRPr="004838B1">
          <w:rPr>
            <w:rFonts w:ascii="Times New Roman" w:hAnsi="Times New Roman" w:cs="Times New Roman"/>
            <w:sz w:val="20"/>
            <w:szCs w:val="20"/>
          </w:rPr>
          <w:t>kon.kz/</w:t>
        </w:r>
      </w:hyperlink>
    </w:p>
    <w:p w14:paraId="6FFF1A5F" w14:textId="77777777" w:rsidR="00E02BC4" w:rsidRPr="004838B1" w:rsidRDefault="00E02BC4" w:rsidP="004838B1">
      <w:pPr>
        <w:pStyle w:val="af"/>
        <w:widowControl w:val="0"/>
        <w:numPr>
          <w:ilvl w:val="0"/>
          <w:numId w:val="31"/>
        </w:numPr>
        <w:tabs>
          <w:tab w:val="left" w:pos="393"/>
          <w:tab w:val="left" w:pos="993"/>
        </w:tabs>
        <w:spacing w:after="0" w:line="240" w:lineRule="auto"/>
        <w:ind w:left="0" w:firstLine="567"/>
        <w:contextualSpacing w:val="0"/>
        <w:jc w:val="both"/>
        <w:rPr>
          <w:rFonts w:ascii="Times New Roman" w:hAnsi="Times New Roman" w:cs="Times New Roman"/>
          <w:sz w:val="20"/>
          <w:szCs w:val="20"/>
        </w:rPr>
      </w:pPr>
      <w:r w:rsidRPr="004838B1">
        <w:rPr>
          <w:rFonts w:ascii="Times New Roman" w:hAnsi="Times New Roman" w:cs="Times New Roman"/>
          <w:spacing w:val="-1"/>
          <w:sz w:val="20"/>
          <w:szCs w:val="20"/>
        </w:rPr>
        <w:t>Кодекс</w:t>
      </w:r>
      <w:r w:rsidRPr="004838B1">
        <w:rPr>
          <w:rFonts w:ascii="Times New Roman" w:hAnsi="Times New Roman" w:cs="Times New Roman"/>
          <w:sz w:val="20"/>
          <w:szCs w:val="20"/>
        </w:rPr>
        <w:t xml:space="preserve"> </w:t>
      </w:r>
      <w:r w:rsidRPr="004838B1">
        <w:rPr>
          <w:rFonts w:ascii="Times New Roman" w:hAnsi="Times New Roman" w:cs="Times New Roman"/>
          <w:spacing w:val="-1"/>
          <w:sz w:val="20"/>
          <w:szCs w:val="20"/>
        </w:rPr>
        <w:t>Республики</w:t>
      </w:r>
      <w:r w:rsidRPr="004838B1">
        <w:rPr>
          <w:rFonts w:ascii="Times New Roman" w:hAnsi="Times New Roman" w:cs="Times New Roman"/>
          <w:sz w:val="20"/>
          <w:szCs w:val="20"/>
        </w:rPr>
        <w:t xml:space="preserve"> </w:t>
      </w:r>
      <w:r w:rsidRPr="004838B1">
        <w:rPr>
          <w:rFonts w:ascii="Times New Roman" w:hAnsi="Times New Roman" w:cs="Times New Roman"/>
          <w:spacing w:val="-1"/>
          <w:sz w:val="20"/>
          <w:szCs w:val="20"/>
        </w:rPr>
        <w:t>Казахстан</w:t>
      </w:r>
      <w:r w:rsidRPr="004838B1">
        <w:rPr>
          <w:rFonts w:ascii="Times New Roman" w:hAnsi="Times New Roman" w:cs="Times New Roman"/>
          <w:sz w:val="20"/>
          <w:szCs w:val="20"/>
        </w:rPr>
        <w:t xml:space="preserve"> от 26 </w:t>
      </w:r>
      <w:r w:rsidRPr="004838B1">
        <w:rPr>
          <w:rFonts w:ascii="Times New Roman" w:hAnsi="Times New Roman" w:cs="Times New Roman"/>
          <w:spacing w:val="-1"/>
          <w:sz w:val="20"/>
          <w:szCs w:val="20"/>
        </w:rPr>
        <w:t>декабря</w:t>
      </w:r>
      <w:r w:rsidRPr="004838B1">
        <w:rPr>
          <w:rFonts w:ascii="Times New Roman" w:hAnsi="Times New Roman" w:cs="Times New Roman"/>
          <w:sz w:val="20"/>
          <w:szCs w:val="20"/>
        </w:rPr>
        <w:t xml:space="preserve"> 2017 г. </w:t>
      </w:r>
      <w:r w:rsidRPr="004838B1">
        <w:rPr>
          <w:rFonts w:ascii="Times New Roman" w:hAnsi="Times New Roman" w:cs="Times New Roman"/>
          <w:spacing w:val="35"/>
          <w:sz w:val="20"/>
          <w:szCs w:val="20"/>
        </w:rPr>
        <w:t xml:space="preserve"> </w:t>
      </w:r>
      <w:r w:rsidRPr="004838B1">
        <w:rPr>
          <w:rFonts w:ascii="Times New Roman" w:hAnsi="Times New Roman" w:cs="Times New Roman"/>
          <w:sz w:val="20"/>
          <w:szCs w:val="20"/>
        </w:rPr>
        <w:t xml:space="preserve">№ </w:t>
      </w:r>
      <w:r w:rsidRPr="004838B1">
        <w:rPr>
          <w:rFonts w:ascii="Times New Roman" w:hAnsi="Times New Roman" w:cs="Times New Roman"/>
          <w:spacing w:val="34"/>
          <w:sz w:val="20"/>
          <w:szCs w:val="20"/>
        </w:rPr>
        <w:t xml:space="preserve"> </w:t>
      </w:r>
      <w:r w:rsidRPr="004838B1">
        <w:rPr>
          <w:rFonts w:ascii="Times New Roman" w:hAnsi="Times New Roman" w:cs="Times New Roman"/>
          <w:sz w:val="20"/>
          <w:szCs w:val="20"/>
        </w:rPr>
        <w:t>123-VI«О</w:t>
      </w:r>
      <w:r w:rsidRPr="004838B1">
        <w:rPr>
          <w:rFonts w:ascii="Times New Roman" w:hAnsi="Times New Roman" w:cs="Times New Roman"/>
          <w:spacing w:val="43"/>
          <w:sz w:val="20"/>
          <w:szCs w:val="20"/>
        </w:rPr>
        <w:t xml:space="preserve"> </w:t>
      </w:r>
      <w:r w:rsidRPr="004838B1">
        <w:rPr>
          <w:rFonts w:ascii="Times New Roman" w:hAnsi="Times New Roman" w:cs="Times New Roman"/>
          <w:spacing w:val="-1"/>
          <w:sz w:val="20"/>
          <w:szCs w:val="20"/>
        </w:rPr>
        <w:t>таможенном регулировании</w:t>
      </w:r>
      <w:r w:rsidRPr="004838B1">
        <w:rPr>
          <w:rFonts w:ascii="Times New Roman" w:hAnsi="Times New Roman" w:cs="Times New Roman"/>
          <w:sz w:val="20"/>
          <w:szCs w:val="20"/>
        </w:rPr>
        <w:t xml:space="preserve"> в РК»</w:t>
      </w:r>
      <w:r w:rsidRPr="004838B1">
        <w:rPr>
          <w:rFonts w:ascii="Times New Roman" w:hAnsi="Times New Roman" w:cs="Times New Roman"/>
          <w:spacing w:val="-6"/>
          <w:sz w:val="20"/>
          <w:szCs w:val="20"/>
        </w:rPr>
        <w:t xml:space="preserve"> </w:t>
      </w:r>
      <w:hyperlink r:id="rId166">
        <w:r w:rsidRPr="004838B1">
          <w:rPr>
            <w:rFonts w:ascii="Times New Roman" w:hAnsi="Times New Roman" w:cs="Times New Roman"/>
            <w:sz w:val="20"/>
            <w:szCs w:val="20"/>
          </w:rPr>
          <w:t>https://www.z</w:t>
        </w:r>
      </w:hyperlink>
      <w:r w:rsidRPr="004838B1">
        <w:rPr>
          <w:rFonts w:ascii="Times New Roman" w:hAnsi="Times New Roman" w:cs="Times New Roman"/>
          <w:sz w:val="20"/>
          <w:szCs w:val="20"/>
        </w:rPr>
        <w:t>a</w:t>
      </w:r>
      <w:hyperlink r:id="rId167">
        <w:r w:rsidRPr="004838B1">
          <w:rPr>
            <w:rFonts w:ascii="Times New Roman" w:hAnsi="Times New Roman" w:cs="Times New Roman"/>
            <w:sz w:val="20"/>
            <w:szCs w:val="20"/>
          </w:rPr>
          <w:t>kon.kz/</w:t>
        </w:r>
      </w:hyperlink>
    </w:p>
    <w:p w14:paraId="28A39145" w14:textId="77777777" w:rsidR="004838B1" w:rsidRDefault="00E02BC4" w:rsidP="004838B1">
      <w:pPr>
        <w:pStyle w:val="TableParagraph"/>
        <w:numPr>
          <w:ilvl w:val="0"/>
          <w:numId w:val="31"/>
        </w:numPr>
        <w:tabs>
          <w:tab w:val="left" w:pos="393"/>
          <w:tab w:val="left" w:pos="993"/>
        </w:tabs>
        <w:autoSpaceDE/>
        <w:autoSpaceDN/>
        <w:ind w:left="0" w:firstLine="567"/>
        <w:jc w:val="both"/>
        <w:rPr>
          <w:sz w:val="20"/>
          <w:szCs w:val="20"/>
        </w:rPr>
      </w:pPr>
      <w:r w:rsidRPr="004838B1">
        <w:rPr>
          <w:sz w:val="20"/>
          <w:szCs w:val="20"/>
        </w:rPr>
        <w:t xml:space="preserve">О </w:t>
      </w:r>
      <w:r w:rsidRPr="004838B1">
        <w:rPr>
          <w:spacing w:val="-1"/>
          <w:sz w:val="20"/>
          <w:szCs w:val="20"/>
        </w:rPr>
        <w:t>таможенном</w:t>
      </w:r>
      <w:r w:rsidRPr="004838B1">
        <w:rPr>
          <w:sz w:val="20"/>
          <w:szCs w:val="20"/>
        </w:rPr>
        <w:t xml:space="preserve"> деле в</w:t>
      </w:r>
      <w:r w:rsidRPr="004838B1">
        <w:rPr>
          <w:spacing w:val="8"/>
          <w:sz w:val="20"/>
          <w:szCs w:val="20"/>
        </w:rPr>
        <w:t xml:space="preserve"> </w:t>
      </w:r>
      <w:r w:rsidRPr="004838B1">
        <w:rPr>
          <w:spacing w:val="-1"/>
          <w:sz w:val="20"/>
          <w:szCs w:val="20"/>
        </w:rPr>
        <w:t>Республике</w:t>
      </w:r>
      <w:r w:rsidRPr="004838B1">
        <w:rPr>
          <w:spacing w:val="6"/>
          <w:sz w:val="20"/>
          <w:szCs w:val="20"/>
        </w:rPr>
        <w:t xml:space="preserve"> </w:t>
      </w:r>
      <w:r w:rsidRPr="004838B1">
        <w:rPr>
          <w:spacing w:val="-1"/>
          <w:sz w:val="20"/>
          <w:szCs w:val="20"/>
        </w:rPr>
        <w:t>Казахстан</w:t>
      </w:r>
      <w:r w:rsidRPr="004838B1">
        <w:rPr>
          <w:spacing w:val="6"/>
          <w:sz w:val="20"/>
          <w:szCs w:val="20"/>
        </w:rPr>
        <w:t xml:space="preserve"> </w:t>
      </w:r>
      <w:r w:rsidRPr="004838B1">
        <w:rPr>
          <w:spacing w:val="-1"/>
          <w:sz w:val="20"/>
          <w:szCs w:val="20"/>
        </w:rPr>
        <w:t>[Электронный</w:t>
      </w:r>
      <w:r w:rsidRPr="004838B1">
        <w:rPr>
          <w:sz w:val="20"/>
          <w:szCs w:val="20"/>
        </w:rPr>
        <w:t xml:space="preserve"> </w:t>
      </w:r>
      <w:r w:rsidRPr="004838B1">
        <w:rPr>
          <w:spacing w:val="7"/>
          <w:sz w:val="20"/>
          <w:szCs w:val="20"/>
        </w:rPr>
        <w:t xml:space="preserve"> </w:t>
      </w:r>
      <w:r w:rsidRPr="004838B1">
        <w:rPr>
          <w:spacing w:val="-1"/>
          <w:sz w:val="20"/>
          <w:szCs w:val="20"/>
        </w:rPr>
        <w:t>ресурс]</w:t>
      </w:r>
      <w:r w:rsidRPr="004838B1">
        <w:rPr>
          <w:sz w:val="20"/>
          <w:szCs w:val="20"/>
        </w:rPr>
        <w:t xml:space="preserve"> </w:t>
      </w:r>
      <w:r w:rsidRPr="004838B1">
        <w:rPr>
          <w:spacing w:val="8"/>
          <w:sz w:val="20"/>
          <w:szCs w:val="20"/>
        </w:rPr>
        <w:t xml:space="preserve"> </w:t>
      </w:r>
      <w:r w:rsidRPr="004838B1">
        <w:rPr>
          <w:sz w:val="20"/>
          <w:szCs w:val="20"/>
        </w:rPr>
        <w:t>/</w:t>
      </w:r>
      <w:r w:rsidRPr="004838B1">
        <w:rPr>
          <w:spacing w:val="65"/>
          <w:sz w:val="20"/>
          <w:szCs w:val="20"/>
        </w:rPr>
        <w:t xml:space="preserve"> </w:t>
      </w:r>
      <w:proofErr w:type="spellStart"/>
      <w:r w:rsidRPr="004838B1">
        <w:rPr>
          <w:spacing w:val="-1"/>
          <w:sz w:val="20"/>
          <w:szCs w:val="20"/>
        </w:rPr>
        <w:t>КазНУ</w:t>
      </w:r>
      <w:proofErr w:type="spellEnd"/>
      <w:r w:rsidRPr="004838B1">
        <w:rPr>
          <w:sz w:val="20"/>
          <w:szCs w:val="20"/>
        </w:rPr>
        <w:t xml:space="preserve"> </w:t>
      </w:r>
      <w:r w:rsidRPr="004838B1">
        <w:rPr>
          <w:spacing w:val="-1"/>
          <w:sz w:val="20"/>
          <w:szCs w:val="20"/>
        </w:rPr>
        <w:t>им.</w:t>
      </w:r>
      <w:r w:rsidRPr="004838B1">
        <w:rPr>
          <w:sz w:val="20"/>
          <w:szCs w:val="20"/>
        </w:rPr>
        <w:t xml:space="preserve"> </w:t>
      </w:r>
      <w:r w:rsidRPr="004838B1">
        <w:rPr>
          <w:spacing w:val="-1"/>
          <w:sz w:val="20"/>
          <w:szCs w:val="20"/>
        </w:rPr>
        <w:t>аль-Фараби,</w:t>
      </w:r>
      <w:r w:rsidRPr="004838B1">
        <w:rPr>
          <w:sz w:val="20"/>
          <w:szCs w:val="20"/>
        </w:rPr>
        <w:t xml:space="preserve"> </w:t>
      </w:r>
      <w:r w:rsidRPr="004838B1">
        <w:rPr>
          <w:spacing w:val="-1"/>
          <w:sz w:val="20"/>
          <w:szCs w:val="20"/>
        </w:rPr>
        <w:t>Науч.</w:t>
      </w:r>
      <w:r w:rsidRPr="004838B1">
        <w:rPr>
          <w:sz w:val="20"/>
          <w:szCs w:val="20"/>
        </w:rPr>
        <w:t xml:space="preserve"> </w:t>
      </w:r>
      <w:r w:rsidRPr="004838B1">
        <w:rPr>
          <w:spacing w:val="-1"/>
          <w:sz w:val="20"/>
          <w:szCs w:val="20"/>
        </w:rPr>
        <w:t>б-ка.-</w:t>
      </w:r>
      <w:r w:rsidRPr="004838B1">
        <w:rPr>
          <w:spacing w:val="1"/>
          <w:sz w:val="20"/>
          <w:szCs w:val="20"/>
        </w:rPr>
        <w:t xml:space="preserve"> </w:t>
      </w:r>
      <w:r w:rsidRPr="004838B1">
        <w:rPr>
          <w:spacing w:val="-1"/>
          <w:sz w:val="20"/>
          <w:szCs w:val="20"/>
        </w:rPr>
        <w:t>Алматы:</w:t>
      </w:r>
      <w:r w:rsidRPr="004838B1">
        <w:rPr>
          <w:sz w:val="20"/>
          <w:szCs w:val="20"/>
        </w:rPr>
        <w:t xml:space="preserve"> </w:t>
      </w:r>
      <w:proofErr w:type="spellStart"/>
      <w:r w:rsidRPr="004838B1">
        <w:rPr>
          <w:sz w:val="20"/>
          <w:szCs w:val="20"/>
        </w:rPr>
        <w:t>КазНУ</w:t>
      </w:r>
      <w:proofErr w:type="spellEnd"/>
      <w:r w:rsidRPr="004838B1">
        <w:rPr>
          <w:sz w:val="20"/>
          <w:szCs w:val="20"/>
        </w:rPr>
        <w:t>, 2012.-</w:t>
      </w:r>
      <w:r w:rsidRPr="004838B1">
        <w:rPr>
          <w:spacing w:val="-1"/>
          <w:sz w:val="20"/>
          <w:szCs w:val="20"/>
        </w:rPr>
        <w:t xml:space="preserve"> </w:t>
      </w:r>
      <w:r w:rsidRPr="004838B1">
        <w:rPr>
          <w:sz w:val="20"/>
          <w:szCs w:val="20"/>
        </w:rPr>
        <w:t xml:space="preserve">42 </w:t>
      </w:r>
      <w:proofErr w:type="spellStart"/>
      <w:r w:rsidRPr="004838B1">
        <w:rPr>
          <w:sz w:val="20"/>
          <w:szCs w:val="20"/>
        </w:rPr>
        <w:t>mb</w:t>
      </w:r>
      <w:proofErr w:type="spellEnd"/>
      <w:r w:rsidRPr="004838B1">
        <w:rPr>
          <w:sz w:val="20"/>
          <w:szCs w:val="20"/>
        </w:rPr>
        <w:t>.</w:t>
      </w:r>
    </w:p>
    <w:p w14:paraId="2608C721" w14:textId="77777777" w:rsidR="00B06345" w:rsidRPr="004838B1" w:rsidRDefault="00E02BC4" w:rsidP="004838B1">
      <w:pPr>
        <w:pStyle w:val="TableParagraph"/>
        <w:numPr>
          <w:ilvl w:val="0"/>
          <w:numId w:val="31"/>
        </w:numPr>
        <w:tabs>
          <w:tab w:val="left" w:pos="393"/>
          <w:tab w:val="left" w:pos="993"/>
        </w:tabs>
        <w:autoSpaceDE/>
        <w:autoSpaceDN/>
        <w:ind w:left="0" w:firstLine="567"/>
        <w:jc w:val="both"/>
        <w:rPr>
          <w:sz w:val="20"/>
          <w:szCs w:val="20"/>
        </w:rPr>
      </w:pPr>
      <w:r w:rsidRPr="004838B1">
        <w:rPr>
          <w:sz w:val="20"/>
          <w:szCs w:val="20"/>
        </w:rPr>
        <w:t xml:space="preserve">Учебный материал: тезисы лекций, видео-лекции, методические рекомендации по подготовке к семинарским занятиям, СРС и т.п., доступные на сайте </w:t>
      </w:r>
      <w:hyperlink r:id="rId168" w:history="1">
        <w:r w:rsidRPr="004838B1">
          <w:rPr>
            <w:rStyle w:val="af0"/>
            <w:sz w:val="20"/>
            <w:szCs w:val="20"/>
          </w:rPr>
          <w:t>www.univer.kaznu.kz</w:t>
        </w:r>
      </w:hyperlink>
      <w:r w:rsidRPr="004838B1">
        <w:rPr>
          <w:sz w:val="20"/>
          <w:szCs w:val="20"/>
        </w:rPr>
        <w:t xml:space="preserve"> в разделе УМКД.</w:t>
      </w:r>
    </w:p>
    <w:sectPr w:rsidR="00B06345" w:rsidRPr="004838B1" w:rsidSect="007C5FE9">
      <w:headerReference w:type="default" r:id="rId169"/>
      <w:pgSz w:w="11906" w:h="16838"/>
      <w:pgMar w:top="1134"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43D19" w14:textId="77777777" w:rsidR="00504B1A" w:rsidRDefault="00504B1A">
      <w:r>
        <w:separator/>
      </w:r>
    </w:p>
  </w:endnote>
  <w:endnote w:type="continuationSeparator" w:id="0">
    <w:p w14:paraId="5B425F24" w14:textId="77777777" w:rsidR="00504B1A" w:rsidRDefault="00504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BDEDC" w14:textId="77777777" w:rsidR="00504B1A" w:rsidRDefault="00504B1A">
      <w:r>
        <w:separator/>
      </w:r>
    </w:p>
  </w:footnote>
  <w:footnote w:type="continuationSeparator" w:id="0">
    <w:p w14:paraId="6A5AE52E" w14:textId="77777777" w:rsidR="00504B1A" w:rsidRDefault="00504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99E70" w14:textId="77777777" w:rsidR="00E134C0" w:rsidRDefault="00E134C0">
    <w:pPr>
      <w:pStyle w:val="a5"/>
    </w:pPr>
    <w:r>
      <w:t xml:space="preserve">Учебно-методический комплекс </w:t>
    </w:r>
    <w:proofErr w:type="spellStart"/>
    <w:r>
      <w:t>КазНУ</w:t>
    </w:r>
    <w:proofErr w:type="spellEnd"/>
    <w:r>
      <w:t xml:space="preserve"> им. Аль-Фараби                                                                      стр. </w:t>
    </w:r>
    <w:r>
      <w:fldChar w:fldCharType="begin"/>
    </w:r>
    <w:r>
      <w:instrText xml:space="preserve"> PAGE </w:instrText>
    </w:r>
    <w:r>
      <w:fldChar w:fldCharType="separate"/>
    </w:r>
    <w:r w:rsidR="004838B1">
      <w:rPr>
        <w:noProof/>
      </w:rPr>
      <w:t>33</w:t>
    </w:r>
    <w:r>
      <w:rPr>
        <w:noProof/>
      </w:rPr>
      <w:fldChar w:fldCharType="end"/>
    </w:r>
    <w:r>
      <w:t xml:space="preserve"> из </w:t>
    </w:r>
    <w:fldSimple w:instr=" NUMPAGES ">
      <w:r w:rsidR="004838B1">
        <w:rPr>
          <w:noProof/>
        </w:rPr>
        <w:t>33</w:t>
      </w:r>
    </w:fldSimple>
  </w:p>
  <w:p w14:paraId="6DAFD520" w14:textId="77777777" w:rsidR="00E134C0" w:rsidRDefault="00E134C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518BE"/>
    <w:multiLevelType w:val="hybridMultilevel"/>
    <w:tmpl w:val="E76481F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6934062"/>
    <w:multiLevelType w:val="hybridMultilevel"/>
    <w:tmpl w:val="4C549F6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25EF000F"/>
    <w:multiLevelType w:val="hybridMultilevel"/>
    <w:tmpl w:val="D7D4790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2B40772E"/>
    <w:multiLevelType w:val="hybridMultilevel"/>
    <w:tmpl w:val="05C4712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2C394556"/>
    <w:multiLevelType w:val="hybridMultilevel"/>
    <w:tmpl w:val="8334D04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2F30717A"/>
    <w:multiLevelType w:val="hybridMultilevel"/>
    <w:tmpl w:val="269A4E5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26636BC"/>
    <w:multiLevelType w:val="hybridMultilevel"/>
    <w:tmpl w:val="25BE458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34170546"/>
    <w:multiLevelType w:val="hybridMultilevel"/>
    <w:tmpl w:val="AA24B1C4"/>
    <w:lvl w:ilvl="0" w:tplc="4C221ADA">
      <w:start w:val="1"/>
      <w:numFmt w:val="decimal"/>
      <w:lvlText w:val="%1."/>
      <w:lvlJc w:val="left"/>
      <w:pPr>
        <w:ind w:left="99" w:hanging="709"/>
      </w:pPr>
      <w:rPr>
        <w:rFonts w:ascii="Times New Roman" w:eastAsia="Times New Roman" w:hAnsi="Times New Roman" w:hint="default"/>
        <w:sz w:val="20"/>
        <w:szCs w:val="20"/>
      </w:rPr>
    </w:lvl>
    <w:lvl w:ilvl="1" w:tplc="98CE8C2E">
      <w:start w:val="1"/>
      <w:numFmt w:val="bullet"/>
      <w:lvlText w:val="•"/>
      <w:lvlJc w:val="left"/>
      <w:pPr>
        <w:ind w:left="892" w:hanging="709"/>
      </w:pPr>
      <w:rPr>
        <w:rFonts w:hint="default"/>
      </w:rPr>
    </w:lvl>
    <w:lvl w:ilvl="2" w:tplc="5E708C52">
      <w:start w:val="1"/>
      <w:numFmt w:val="bullet"/>
      <w:lvlText w:val="•"/>
      <w:lvlJc w:val="left"/>
      <w:pPr>
        <w:ind w:left="1685" w:hanging="709"/>
      </w:pPr>
      <w:rPr>
        <w:rFonts w:hint="default"/>
      </w:rPr>
    </w:lvl>
    <w:lvl w:ilvl="3" w:tplc="C0260550">
      <w:start w:val="1"/>
      <w:numFmt w:val="bullet"/>
      <w:lvlText w:val="•"/>
      <w:lvlJc w:val="left"/>
      <w:pPr>
        <w:ind w:left="2478" w:hanging="709"/>
      </w:pPr>
      <w:rPr>
        <w:rFonts w:hint="default"/>
      </w:rPr>
    </w:lvl>
    <w:lvl w:ilvl="4" w:tplc="12A49010">
      <w:start w:val="1"/>
      <w:numFmt w:val="bullet"/>
      <w:lvlText w:val="•"/>
      <w:lvlJc w:val="left"/>
      <w:pPr>
        <w:ind w:left="3270" w:hanging="709"/>
      </w:pPr>
      <w:rPr>
        <w:rFonts w:hint="default"/>
      </w:rPr>
    </w:lvl>
    <w:lvl w:ilvl="5" w:tplc="41141134">
      <w:start w:val="1"/>
      <w:numFmt w:val="bullet"/>
      <w:lvlText w:val="•"/>
      <w:lvlJc w:val="left"/>
      <w:pPr>
        <w:ind w:left="4063" w:hanging="709"/>
      </w:pPr>
      <w:rPr>
        <w:rFonts w:hint="default"/>
      </w:rPr>
    </w:lvl>
    <w:lvl w:ilvl="6" w:tplc="42505B38">
      <w:start w:val="1"/>
      <w:numFmt w:val="bullet"/>
      <w:lvlText w:val="•"/>
      <w:lvlJc w:val="left"/>
      <w:pPr>
        <w:ind w:left="4856" w:hanging="709"/>
      </w:pPr>
      <w:rPr>
        <w:rFonts w:hint="default"/>
      </w:rPr>
    </w:lvl>
    <w:lvl w:ilvl="7" w:tplc="F72615C8">
      <w:start w:val="1"/>
      <w:numFmt w:val="bullet"/>
      <w:lvlText w:val="•"/>
      <w:lvlJc w:val="left"/>
      <w:pPr>
        <w:ind w:left="5649" w:hanging="709"/>
      </w:pPr>
      <w:rPr>
        <w:rFonts w:hint="default"/>
      </w:rPr>
    </w:lvl>
    <w:lvl w:ilvl="8" w:tplc="0B8AFEBA">
      <w:start w:val="1"/>
      <w:numFmt w:val="bullet"/>
      <w:lvlText w:val="•"/>
      <w:lvlJc w:val="left"/>
      <w:pPr>
        <w:ind w:left="6442" w:hanging="709"/>
      </w:pPr>
      <w:rPr>
        <w:rFonts w:hint="default"/>
      </w:rPr>
    </w:lvl>
  </w:abstractNum>
  <w:abstractNum w:abstractNumId="8" w15:restartNumberingAfterBreak="0">
    <w:nsid w:val="389A224E"/>
    <w:multiLevelType w:val="hybridMultilevel"/>
    <w:tmpl w:val="9356E3D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38AE36E5"/>
    <w:multiLevelType w:val="hybridMultilevel"/>
    <w:tmpl w:val="6CCADCA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3AD372C2"/>
    <w:multiLevelType w:val="hybridMultilevel"/>
    <w:tmpl w:val="BBBA4D5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3B626765"/>
    <w:multiLevelType w:val="hybridMultilevel"/>
    <w:tmpl w:val="9446E72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3E120088"/>
    <w:multiLevelType w:val="multilevel"/>
    <w:tmpl w:val="1868CD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5F7EF8"/>
    <w:multiLevelType w:val="singleLevel"/>
    <w:tmpl w:val="0419000F"/>
    <w:lvl w:ilvl="0">
      <w:start w:val="1"/>
      <w:numFmt w:val="decimal"/>
      <w:lvlText w:val="%1."/>
      <w:lvlJc w:val="left"/>
      <w:pPr>
        <w:ind w:left="720" w:hanging="360"/>
      </w:pPr>
      <w:rPr>
        <w:rFonts w:hint="default"/>
      </w:rPr>
    </w:lvl>
  </w:abstractNum>
  <w:abstractNum w:abstractNumId="14" w15:restartNumberingAfterBreak="0">
    <w:nsid w:val="46BA05EF"/>
    <w:multiLevelType w:val="hybridMultilevel"/>
    <w:tmpl w:val="8546766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4C8B3E92"/>
    <w:multiLevelType w:val="multilevel"/>
    <w:tmpl w:val="6EC6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D15D8A"/>
    <w:multiLevelType w:val="singleLevel"/>
    <w:tmpl w:val="0419000F"/>
    <w:lvl w:ilvl="0">
      <w:start w:val="1"/>
      <w:numFmt w:val="decimal"/>
      <w:lvlText w:val="%1."/>
      <w:lvlJc w:val="left"/>
      <w:pPr>
        <w:ind w:left="720" w:hanging="360"/>
      </w:pPr>
      <w:rPr>
        <w:rFonts w:hint="default"/>
      </w:rPr>
    </w:lvl>
  </w:abstractNum>
  <w:abstractNum w:abstractNumId="17" w15:restartNumberingAfterBreak="0">
    <w:nsid w:val="531E7480"/>
    <w:multiLevelType w:val="hybridMultilevel"/>
    <w:tmpl w:val="6088BCA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542C64B9"/>
    <w:multiLevelType w:val="hybridMultilevel"/>
    <w:tmpl w:val="96A497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5C7B165F"/>
    <w:multiLevelType w:val="hybridMultilevel"/>
    <w:tmpl w:val="EF563A0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5F1E4D39"/>
    <w:multiLevelType w:val="hybridMultilevel"/>
    <w:tmpl w:val="B2A27D7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5F616939"/>
    <w:multiLevelType w:val="hybridMultilevel"/>
    <w:tmpl w:val="0B4E299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6362691F"/>
    <w:multiLevelType w:val="multilevel"/>
    <w:tmpl w:val="1098D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E167B6"/>
    <w:multiLevelType w:val="hybridMultilevel"/>
    <w:tmpl w:val="0EB4519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65C20185"/>
    <w:multiLevelType w:val="hybridMultilevel"/>
    <w:tmpl w:val="07B2A31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6A1D39E6"/>
    <w:multiLevelType w:val="hybridMultilevel"/>
    <w:tmpl w:val="D8BE90C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6A6E4DC6"/>
    <w:multiLevelType w:val="hybridMultilevel"/>
    <w:tmpl w:val="EDE02CE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762A7D14"/>
    <w:multiLevelType w:val="hybridMultilevel"/>
    <w:tmpl w:val="7DEAECB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77DC0A34"/>
    <w:multiLevelType w:val="hybridMultilevel"/>
    <w:tmpl w:val="1F2C260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7B7B79DB"/>
    <w:multiLevelType w:val="hybridMultilevel"/>
    <w:tmpl w:val="15E8CFF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7FE65DC8"/>
    <w:multiLevelType w:val="hybridMultilevel"/>
    <w:tmpl w:val="331AF9E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111170545">
    <w:abstractNumId w:val="16"/>
  </w:num>
  <w:num w:numId="2" w16cid:durableId="117992611">
    <w:abstractNumId w:val="13"/>
  </w:num>
  <w:num w:numId="3" w16cid:durableId="1086341504">
    <w:abstractNumId w:val="27"/>
  </w:num>
  <w:num w:numId="4" w16cid:durableId="1925257916">
    <w:abstractNumId w:val="7"/>
  </w:num>
  <w:num w:numId="5" w16cid:durableId="1790856577">
    <w:abstractNumId w:val="12"/>
  </w:num>
  <w:num w:numId="6" w16cid:durableId="365175762">
    <w:abstractNumId w:val="8"/>
  </w:num>
  <w:num w:numId="7" w16cid:durableId="2123183553">
    <w:abstractNumId w:val="22"/>
  </w:num>
  <w:num w:numId="8" w16cid:durableId="487597707">
    <w:abstractNumId w:val="15"/>
  </w:num>
  <w:num w:numId="9" w16cid:durableId="938876756">
    <w:abstractNumId w:val="17"/>
  </w:num>
  <w:num w:numId="10" w16cid:durableId="1065955905">
    <w:abstractNumId w:val="23"/>
  </w:num>
  <w:num w:numId="11" w16cid:durableId="1096906757">
    <w:abstractNumId w:val="26"/>
  </w:num>
  <w:num w:numId="12" w16cid:durableId="1226337880">
    <w:abstractNumId w:val="0"/>
  </w:num>
  <w:num w:numId="13" w16cid:durableId="640228447">
    <w:abstractNumId w:val="1"/>
  </w:num>
  <w:num w:numId="14" w16cid:durableId="720790300">
    <w:abstractNumId w:val="19"/>
  </w:num>
  <w:num w:numId="15" w16cid:durableId="1030640807">
    <w:abstractNumId w:val="6"/>
  </w:num>
  <w:num w:numId="16" w16cid:durableId="807557153">
    <w:abstractNumId w:val="5"/>
  </w:num>
  <w:num w:numId="17" w16cid:durableId="247661072">
    <w:abstractNumId w:val="24"/>
  </w:num>
  <w:num w:numId="18" w16cid:durableId="1434859056">
    <w:abstractNumId w:val="2"/>
  </w:num>
  <w:num w:numId="19" w16cid:durableId="1936477966">
    <w:abstractNumId w:val="4"/>
  </w:num>
  <w:num w:numId="20" w16cid:durableId="743987609">
    <w:abstractNumId w:val="10"/>
  </w:num>
  <w:num w:numId="21" w16cid:durableId="878511182">
    <w:abstractNumId w:val="21"/>
  </w:num>
  <w:num w:numId="22" w16cid:durableId="819077521">
    <w:abstractNumId w:val="20"/>
  </w:num>
  <w:num w:numId="23" w16cid:durableId="62681672">
    <w:abstractNumId w:val="14"/>
  </w:num>
  <w:num w:numId="24" w16cid:durableId="1006905926">
    <w:abstractNumId w:val="11"/>
  </w:num>
  <w:num w:numId="25" w16cid:durableId="1664508455">
    <w:abstractNumId w:val="28"/>
  </w:num>
  <w:num w:numId="26" w16cid:durableId="608851571">
    <w:abstractNumId w:val="25"/>
  </w:num>
  <w:num w:numId="27" w16cid:durableId="915675756">
    <w:abstractNumId w:val="9"/>
  </w:num>
  <w:num w:numId="28" w16cid:durableId="2131121939">
    <w:abstractNumId w:val="30"/>
  </w:num>
  <w:num w:numId="29" w16cid:durableId="1474133993">
    <w:abstractNumId w:val="3"/>
  </w:num>
  <w:num w:numId="30" w16cid:durableId="1709572973">
    <w:abstractNumId w:val="18"/>
  </w:num>
  <w:num w:numId="31" w16cid:durableId="1935285471">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2DF"/>
    <w:rsid w:val="00032D53"/>
    <w:rsid w:val="000619FB"/>
    <w:rsid w:val="000828F3"/>
    <w:rsid w:val="00093FF3"/>
    <w:rsid w:val="000D64E3"/>
    <w:rsid w:val="00126EEB"/>
    <w:rsid w:val="00162A03"/>
    <w:rsid w:val="00167B26"/>
    <w:rsid w:val="001809C8"/>
    <w:rsid w:val="001E188E"/>
    <w:rsid w:val="002455AF"/>
    <w:rsid w:val="00254C52"/>
    <w:rsid w:val="0027087B"/>
    <w:rsid w:val="002E4E58"/>
    <w:rsid w:val="00324A3F"/>
    <w:rsid w:val="00332D2F"/>
    <w:rsid w:val="0034540A"/>
    <w:rsid w:val="003A77BE"/>
    <w:rsid w:val="003B0251"/>
    <w:rsid w:val="004838B1"/>
    <w:rsid w:val="004D13EC"/>
    <w:rsid w:val="0050048B"/>
    <w:rsid w:val="00504B1A"/>
    <w:rsid w:val="005473AE"/>
    <w:rsid w:val="005910A1"/>
    <w:rsid w:val="00592BC3"/>
    <w:rsid w:val="005B0BFE"/>
    <w:rsid w:val="005E1CB4"/>
    <w:rsid w:val="005E5702"/>
    <w:rsid w:val="00616CFC"/>
    <w:rsid w:val="00643289"/>
    <w:rsid w:val="006A6C4B"/>
    <w:rsid w:val="00716CC7"/>
    <w:rsid w:val="00731ED6"/>
    <w:rsid w:val="007322B9"/>
    <w:rsid w:val="007C5FE9"/>
    <w:rsid w:val="007F563E"/>
    <w:rsid w:val="007F5712"/>
    <w:rsid w:val="007F62ED"/>
    <w:rsid w:val="008266F7"/>
    <w:rsid w:val="00843AF2"/>
    <w:rsid w:val="00845376"/>
    <w:rsid w:val="008A7E55"/>
    <w:rsid w:val="0090382C"/>
    <w:rsid w:val="00970CC2"/>
    <w:rsid w:val="009C665D"/>
    <w:rsid w:val="00A11525"/>
    <w:rsid w:val="00A25614"/>
    <w:rsid w:val="00A71C22"/>
    <w:rsid w:val="00A758EF"/>
    <w:rsid w:val="00A87AD5"/>
    <w:rsid w:val="00B06345"/>
    <w:rsid w:val="00B21903"/>
    <w:rsid w:val="00B27928"/>
    <w:rsid w:val="00B44B4A"/>
    <w:rsid w:val="00B632DF"/>
    <w:rsid w:val="00B66A10"/>
    <w:rsid w:val="00B82B71"/>
    <w:rsid w:val="00B852F3"/>
    <w:rsid w:val="00BD4F77"/>
    <w:rsid w:val="00BD7EF3"/>
    <w:rsid w:val="00C00BEB"/>
    <w:rsid w:val="00C0599B"/>
    <w:rsid w:val="00C4236D"/>
    <w:rsid w:val="00C64B20"/>
    <w:rsid w:val="00C905C8"/>
    <w:rsid w:val="00C97CFF"/>
    <w:rsid w:val="00CB4BC6"/>
    <w:rsid w:val="00CB528B"/>
    <w:rsid w:val="00CF5C55"/>
    <w:rsid w:val="00D13822"/>
    <w:rsid w:val="00D21006"/>
    <w:rsid w:val="00D26401"/>
    <w:rsid w:val="00DF2F20"/>
    <w:rsid w:val="00E02BC4"/>
    <w:rsid w:val="00E036F6"/>
    <w:rsid w:val="00E134C0"/>
    <w:rsid w:val="00E5050F"/>
    <w:rsid w:val="00E662F5"/>
    <w:rsid w:val="00E862E7"/>
    <w:rsid w:val="00F1251A"/>
    <w:rsid w:val="00F44918"/>
    <w:rsid w:val="00F6136C"/>
    <w:rsid w:val="00FB3153"/>
    <w:rsid w:val="00FB7215"/>
    <w:rsid w:val="00FD5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D876C8"/>
  <w15:docId w15:val="{D5993DF4-6795-469F-8F92-D540264D3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852F3"/>
  </w:style>
  <w:style w:type="paragraph" w:styleId="1">
    <w:name w:val="heading 1"/>
    <w:basedOn w:val="a"/>
    <w:next w:val="a"/>
    <w:qFormat/>
    <w:rsid w:val="001E188E"/>
    <w:pPr>
      <w:keepNext/>
      <w:jc w:val="both"/>
      <w:outlineLvl w:val="0"/>
    </w:pPr>
    <w:rPr>
      <w:sz w:val="28"/>
    </w:rPr>
  </w:style>
  <w:style w:type="paragraph" w:styleId="2">
    <w:name w:val="heading 2"/>
    <w:basedOn w:val="a"/>
    <w:next w:val="a"/>
    <w:qFormat/>
    <w:rsid w:val="00B82B71"/>
    <w:pPr>
      <w:keepNext/>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B27928"/>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qFormat/>
    <w:rsid w:val="00CB4BC6"/>
    <w:pPr>
      <w:spacing w:before="240" w:after="60"/>
      <w:outlineLvl w:val="4"/>
    </w:pPr>
    <w:rPr>
      <w:b/>
      <w:bCs/>
      <w:i/>
      <w:i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852F3"/>
    <w:pPr>
      <w:jc w:val="both"/>
    </w:pPr>
    <w:rPr>
      <w:sz w:val="28"/>
    </w:rPr>
  </w:style>
  <w:style w:type="paragraph" w:customStyle="1" w:styleId="10">
    <w:name w:val="Обычный1"/>
    <w:rsid w:val="00B852F3"/>
    <w:rPr>
      <w:sz w:val="28"/>
    </w:rPr>
  </w:style>
  <w:style w:type="character" w:styleId="a4">
    <w:name w:val="page number"/>
    <w:basedOn w:val="a0"/>
    <w:rsid w:val="00B852F3"/>
  </w:style>
  <w:style w:type="paragraph" w:styleId="20">
    <w:name w:val="Body Text 2"/>
    <w:basedOn w:val="a"/>
    <w:rsid w:val="00B852F3"/>
    <w:pPr>
      <w:jc w:val="both"/>
    </w:pPr>
    <w:rPr>
      <w:b/>
      <w:sz w:val="28"/>
    </w:rPr>
  </w:style>
  <w:style w:type="paragraph" w:styleId="a5">
    <w:name w:val="header"/>
    <w:basedOn w:val="a"/>
    <w:rsid w:val="00B852F3"/>
    <w:pPr>
      <w:tabs>
        <w:tab w:val="center" w:pos="4677"/>
        <w:tab w:val="right" w:pos="9355"/>
      </w:tabs>
    </w:pPr>
  </w:style>
  <w:style w:type="paragraph" w:styleId="a6">
    <w:name w:val="footer"/>
    <w:basedOn w:val="a"/>
    <w:rsid w:val="00B852F3"/>
    <w:pPr>
      <w:tabs>
        <w:tab w:val="center" w:pos="4677"/>
        <w:tab w:val="right" w:pos="9355"/>
      </w:tabs>
    </w:pPr>
  </w:style>
  <w:style w:type="character" w:customStyle="1" w:styleId="s1">
    <w:name w:val="s1"/>
    <w:basedOn w:val="a0"/>
    <w:rsid w:val="00BD4F77"/>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rsid w:val="00B82B71"/>
    <w:pPr>
      <w:spacing w:after="120" w:line="480" w:lineRule="auto"/>
      <w:ind w:left="283"/>
    </w:pPr>
  </w:style>
  <w:style w:type="paragraph" w:styleId="a7">
    <w:name w:val="Body Text Indent"/>
    <w:basedOn w:val="a"/>
    <w:link w:val="a8"/>
    <w:uiPriority w:val="99"/>
    <w:rsid w:val="00B82B71"/>
    <w:pPr>
      <w:spacing w:after="120"/>
      <w:ind w:left="283"/>
    </w:pPr>
  </w:style>
  <w:style w:type="paragraph" w:styleId="a9">
    <w:name w:val="Plain Text"/>
    <w:basedOn w:val="a"/>
    <w:rsid w:val="00B82B71"/>
    <w:pPr>
      <w:autoSpaceDE w:val="0"/>
      <w:autoSpaceDN w:val="0"/>
    </w:pPr>
    <w:rPr>
      <w:rFonts w:ascii="Courier New" w:hAnsi="Courier New" w:cs="Courier New"/>
    </w:rPr>
  </w:style>
  <w:style w:type="paragraph" w:customStyle="1" w:styleId="31">
    <w:name w:val="Основной текст 31"/>
    <w:basedOn w:val="a"/>
    <w:rsid w:val="00B82B71"/>
    <w:pPr>
      <w:jc w:val="both"/>
    </w:pPr>
    <w:rPr>
      <w:sz w:val="24"/>
    </w:rPr>
  </w:style>
  <w:style w:type="paragraph" w:styleId="32">
    <w:name w:val="Body Text Indent 3"/>
    <w:basedOn w:val="a"/>
    <w:rsid w:val="00B82B71"/>
    <w:pPr>
      <w:spacing w:after="120"/>
      <w:ind w:left="283"/>
    </w:pPr>
    <w:rPr>
      <w:sz w:val="16"/>
      <w:szCs w:val="16"/>
    </w:rPr>
  </w:style>
  <w:style w:type="paragraph" w:styleId="aa">
    <w:name w:val="Balloon Text"/>
    <w:basedOn w:val="a"/>
    <w:semiHidden/>
    <w:rsid w:val="00162A03"/>
    <w:rPr>
      <w:rFonts w:ascii="Tahoma" w:hAnsi="Tahoma" w:cs="Tahoma"/>
      <w:sz w:val="16"/>
      <w:szCs w:val="16"/>
    </w:rPr>
  </w:style>
  <w:style w:type="paragraph" w:styleId="33">
    <w:name w:val="Body Text 3"/>
    <w:basedOn w:val="a"/>
    <w:link w:val="34"/>
    <w:rsid w:val="00C4236D"/>
    <w:pPr>
      <w:spacing w:after="120"/>
    </w:pPr>
    <w:rPr>
      <w:sz w:val="16"/>
      <w:szCs w:val="16"/>
    </w:rPr>
  </w:style>
  <w:style w:type="character" w:customStyle="1" w:styleId="34">
    <w:name w:val="Основной текст 3 Знак"/>
    <w:basedOn w:val="a0"/>
    <w:link w:val="33"/>
    <w:rsid w:val="00C4236D"/>
    <w:rPr>
      <w:sz w:val="16"/>
      <w:szCs w:val="16"/>
    </w:rPr>
  </w:style>
  <w:style w:type="paragraph" w:customStyle="1" w:styleId="ConsPlusNormal">
    <w:name w:val="ConsPlusNormal"/>
    <w:uiPriority w:val="99"/>
    <w:rsid w:val="00B66A10"/>
    <w:pPr>
      <w:widowControl w:val="0"/>
      <w:autoSpaceDE w:val="0"/>
      <w:autoSpaceDN w:val="0"/>
      <w:adjustRightInd w:val="0"/>
      <w:ind w:firstLine="720"/>
    </w:pPr>
    <w:rPr>
      <w:rFonts w:ascii="Arial" w:hAnsi="Arial" w:cs="Arial"/>
    </w:rPr>
  </w:style>
  <w:style w:type="paragraph" w:styleId="ab">
    <w:name w:val="footnote text"/>
    <w:basedOn w:val="a"/>
    <w:link w:val="ac"/>
    <w:uiPriority w:val="99"/>
    <w:rsid w:val="00B66A10"/>
    <w:pPr>
      <w:widowControl w:val="0"/>
      <w:autoSpaceDE w:val="0"/>
      <w:autoSpaceDN w:val="0"/>
      <w:adjustRightInd w:val="0"/>
    </w:pPr>
  </w:style>
  <w:style w:type="character" w:customStyle="1" w:styleId="ac">
    <w:name w:val="Текст сноски Знак"/>
    <w:basedOn w:val="a0"/>
    <w:link w:val="ab"/>
    <w:uiPriority w:val="99"/>
    <w:rsid w:val="00B66A10"/>
  </w:style>
  <w:style w:type="character" w:customStyle="1" w:styleId="30">
    <w:name w:val="Заголовок 3 Знак"/>
    <w:basedOn w:val="a0"/>
    <w:link w:val="3"/>
    <w:semiHidden/>
    <w:rsid w:val="00B27928"/>
    <w:rPr>
      <w:rFonts w:asciiTheme="majorHAnsi" w:eastAsiaTheme="majorEastAsia" w:hAnsiTheme="majorHAnsi" w:cstheme="majorBidi"/>
      <w:b/>
      <w:bCs/>
      <w:color w:val="4F81BD" w:themeColor="accent1"/>
    </w:rPr>
  </w:style>
  <w:style w:type="character" w:customStyle="1" w:styleId="a8">
    <w:name w:val="Основной текст с отступом Знак"/>
    <w:basedOn w:val="a0"/>
    <w:link w:val="a7"/>
    <w:uiPriority w:val="99"/>
    <w:rsid w:val="00B27928"/>
  </w:style>
  <w:style w:type="paragraph" w:styleId="ad">
    <w:name w:val="Normal (Web)"/>
    <w:basedOn w:val="a"/>
    <w:uiPriority w:val="99"/>
    <w:rsid w:val="00B27928"/>
    <w:pPr>
      <w:spacing w:before="100" w:beforeAutospacing="1" w:after="100" w:afterAutospacing="1"/>
    </w:pPr>
    <w:rPr>
      <w:sz w:val="24"/>
      <w:szCs w:val="24"/>
    </w:rPr>
  </w:style>
  <w:style w:type="character" w:styleId="ae">
    <w:name w:val="Emphasis"/>
    <w:basedOn w:val="a0"/>
    <w:uiPriority w:val="20"/>
    <w:qFormat/>
    <w:rsid w:val="00D21006"/>
    <w:rPr>
      <w:i/>
      <w:iCs/>
    </w:rPr>
  </w:style>
  <w:style w:type="paragraph" w:styleId="af">
    <w:name w:val="List Paragraph"/>
    <w:basedOn w:val="a"/>
    <w:uiPriority w:val="34"/>
    <w:qFormat/>
    <w:rsid w:val="00C64B20"/>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s0">
    <w:name w:val="s0"/>
    <w:basedOn w:val="a0"/>
    <w:rsid w:val="00C64B20"/>
  </w:style>
  <w:style w:type="character" w:customStyle="1" w:styleId="s2">
    <w:name w:val="s2"/>
    <w:basedOn w:val="a0"/>
    <w:rsid w:val="00C64B20"/>
  </w:style>
  <w:style w:type="character" w:styleId="af0">
    <w:name w:val="Hyperlink"/>
    <w:basedOn w:val="a0"/>
    <w:uiPriority w:val="99"/>
    <w:semiHidden/>
    <w:unhideWhenUsed/>
    <w:rsid w:val="00C64B20"/>
    <w:rPr>
      <w:color w:val="0000FF"/>
      <w:u w:val="single"/>
    </w:rPr>
  </w:style>
  <w:style w:type="paragraph" w:customStyle="1" w:styleId="TableParagraph">
    <w:name w:val="Table Paragraph"/>
    <w:basedOn w:val="a"/>
    <w:uiPriority w:val="1"/>
    <w:qFormat/>
    <w:rsid w:val="00E02BC4"/>
    <w:pPr>
      <w:widowControl w:val="0"/>
      <w:autoSpaceDE w:val="0"/>
      <w:autoSpaceDN w:val="0"/>
      <w:ind w:left="107"/>
    </w:pPr>
    <w:rPr>
      <w:sz w:val="22"/>
      <w:szCs w:val="22"/>
      <w:lang w:bidi="ru-RU"/>
    </w:rPr>
  </w:style>
  <w:style w:type="paragraph" w:customStyle="1" w:styleId="stf">
    <w:name w:val="stf"/>
    <w:basedOn w:val="a"/>
    <w:rsid w:val="00F44918"/>
    <w:pPr>
      <w:spacing w:before="100" w:beforeAutospacing="1" w:after="100" w:afterAutospacing="1"/>
    </w:pPr>
    <w:rPr>
      <w:sz w:val="24"/>
      <w:szCs w:val="24"/>
    </w:rPr>
  </w:style>
  <w:style w:type="paragraph" w:customStyle="1" w:styleId="st">
    <w:name w:val="st"/>
    <w:basedOn w:val="a"/>
    <w:rsid w:val="00F4491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422137">
      <w:bodyDiv w:val="1"/>
      <w:marLeft w:val="0"/>
      <w:marRight w:val="0"/>
      <w:marTop w:val="0"/>
      <w:marBottom w:val="0"/>
      <w:divBdr>
        <w:top w:val="none" w:sz="0" w:space="0" w:color="auto"/>
        <w:left w:val="none" w:sz="0" w:space="0" w:color="auto"/>
        <w:bottom w:val="none" w:sz="0" w:space="0" w:color="auto"/>
        <w:right w:val="none" w:sz="0" w:space="0" w:color="auto"/>
      </w:divBdr>
    </w:div>
    <w:div w:id="1245264960">
      <w:bodyDiv w:val="1"/>
      <w:marLeft w:val="0"/>
      <w:marRight w:val="0"/>
      <w:marTop w:val="0"/>
      <w:marBottom w:val="0"/>
      <w:divBdr>
        <w:top w:val="none" w:sz="0" w:space="0" w:color="auto"/>
        <w:left w:val="none" w:sz="0" w:space="0" w:color="auto"/>
        <w:bottom w:val="none" w:sz="0" w:space="0" w:color="auto"/>
        <w:right w:val="none" w:sz="0" w:space="0" w:color="auto"/>
      </w:divBdr>
    </w:div>
    <w:div w:id="1571192307">
      <w:bodyDiv w:val="1"/>
      <w:marLeft w:val="0"/>
      <w:marRight w:val="0"/>
      <w:marTop w:val="0"/>
      <w:marBottom w:val="0"/>
      <w:divBdr>
        <w:top w:val="none" w:sz="0" w:space="0" w:color="auto"/>
        <w:left w:val="none" w:sz="0" w:space="0" w:color="auto"/>
        <w:bottom w:val="none" w:sz="0" w:space="0" w:color="auto"/>
        <w:right w:val="none" w:sz="0" w:space="0" w:color="auto"/>
      </w:divBdr>
    </w:div>
    <w:div w:id="1623152537">
      <w:bodyDiv w:val="1"/>
      <w:marLeft w:val="0"/>
      <w:marRight w:val="0"/>
      <w:marTop w:val="0"/>
      <w:marBottom w:val="0"/>
      <w:divBdr>
        <w:top w:val="none" w:sz="0" w:space="0" w:color="auto"/>
        <w:left w:val="none" w:sz="0" w:space="0" w:color="auto"/>
        <w:bottom w:val="none" w:sz="0" w:space="0" w:color="auto"/>
        <w:right w:val="none" w:sz="0" w:space="0" w:color="auto"/>
      </w:divBdr>
    </w:div>
    <w:div w:id="1856070400">
      <w:bodyDiv w:val="1"/>
      <w:marLeft w:val="0"/>
      <w:marRight w:val="0"/>
      <w:marTop w:val="0"/>
      <w:marBottom w:val="0"/>
      <w:divBdr>
        <w:top w:val="none" w:sz="0" w:space="0" w:color="auto"/>
        <w:left w:val="none" w:sz="0" w:space="0" w:color="auto"/>
        <w:bottom w:val="none" w:sz="0" w:space="0" w:color="auto"/>
        <w:right w:val="none" w:sz="0" w:space="0" w:color="auto"/>
      </w:divBdr>
    </w:div>
    <w:div w:id="1866404275">
      <w:bodyDiv w:val="1"/>
      <w:marLeft w:val="0"/>
      <w:marRight w:val="0"/>
      <w:marTop w:val="0"/>
      <w:marBottom w:val="0"/>
      <w:divBdr>
        <w:top w:val="none" w:sz="0" w:space="0" w:color="auto"/>
        <w:left w:val="none" w:sz="0" w:space="0" w:color="auto"/>
        <w:bottom w:val="none" w:sz="0" w:space="0" w:color="auto"/>
        <w:right w:val="none" w:sz="0" w:space="0" w:color="auto"/>
      </w:divBdr>
    </w:div>
    <w:div w:id="1948584416">
      <w:bodyDiv w:val="1"/>
      <w:marLeft w:val="0"/>
      <w:marRight w:val="0"/>
      <w:marTop w:val="0"/>
      <w:marBottom w:val="0"/>
      <w:divBdr>
        <w:top w:val="none" w:sz="0" w:space="0" w:color="auto"/>
        <w:left w:val="none" w:sz="0" w:space="0" w:color="auto"/>
        <w:bottom w:val="none" w:sz="0" w:space="0" w:color="auto"/>
        <w:right w:val="none" w:sz="0" w:space="0" w:color="auto"/>
      </w:divBdr>
      <w:divsChild>
        <w:div w:id="757018637">
          <w:marLeft w:val="0"/>
          <w:marRight w:val="0"/>
          <w:marTop w:val="0"/>
          <w:marBottom w:val="0"/>
          <w:divBdr>
            <w:top w:val="none" w:sz="0" w:space="0" w:color="auto"/>
            <w:left w:val="none" w:sz="0" w:space="0" w:color="auto"/>
            <w:bottom w:val="none" w:sz="0" w:space="0" w:color="auto"/>
            <w:right w:val="none" w:sz="0" w:space="0" w:color="auto"/>
          </w:divBdr>
        </w:div>
      </w:divsChild>
    </w:div>
    <w:div w:id="213340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nline.zakon.kz/document/?doc_id=39082703" TargetMode="External"/><Relationship Id="rId117" Type="http://schemas.openxmlformats.org/officeDocument/2006/relationships/hyperlink" Target="http://www.univer.kaznu.kz" TargetMode="External"/><Relationship Id="rId21" Type="http://schemas.openxmlformats.org/officeDocument/2006/relationships/hyperlink" Target="https://online.zakon.kz/document/?doc_id=39082703" TargetMode="External"/><Relationship Id="rId42" Type="http://schemas.openxmlformats.org/officeDocument/2006/relationships/hyperlink" Target="http://www.zakon.kz/" TargetMode="External"/><Relationship Id="rId47" Type="http://schemas.openxmlformats.org/officeDocument/2006/relationships/hyperlink" Target="https://online.zakon.kz/document/?doc_id=31518958" TargetMode="External"/><Relationship Id="rId63" Type="http://schemas.openxmlformats.org/officeDocument/2006/relationships/hyperlink" Target="http://www.univer.kaznu.kz" TargetMode="External"/><Relationship Id="rId68" Type="http://schemas.openxmlformats.org/officeDocument/2006/relationships/hyperlink" Target="https://online.zakon.kz/document/?doc_id=30617206" TargetMode="External"/><Relationship Id="rId84" Type="http://schemas.openxmlformats.org/officeDocument/2006/relationships/hyperlink" Target="https://online.zakon.kz/document/?doc_id=39082703" TargetMode="External"/><Relationship Id="rId89" Type="http://schemas.openxmlformats.org/officeDocument/2006/relationships/hyperlink" Target="https://online.zakon.kz/document/?doc_id=39082703" TargetMode="External"/><Relationship Id="rId112" Type="http://schemas.openxmlformats.org/officeDocument/2006/relationships/hyperlink" Target="https://online.zakon.kz/document/?doc_id=39082703" TargetMode="External"/><Relationship Id="rId133" Type="http://schemas.openxmlformats.org/officeDocument/2006/relationships/hyperlink" Target="http://www.consultant.ru/document/cons_doc_LAW_39267/970835bd8c5a67eeed24146d10803b7a7aa1998c/" TargetMode="External"/><Relationship Id="rId138" Type="http://schemas.openxmlformats.org/officeDocument/2006/relationships/hyperlink" Target="http://www.zakon.kz/" TargetMode="External"/><Relationship Id="rId154" Type="http://schemas.openxmlformats.org/officeDocument/2006/relationships/hyperlink" Target="http://www.zakon.kz/" TargetMode="External"/><Relationship Id="rId159" Type="http://schemas.openxmlformats.org/officeDocument/2006/relationships/hyperlink" Target="http://www.zakon.kz/" TargetMode="External"/><Relationship Id="rId170" Type="http://schemas.openxmlformats.org/officeDocument/2006/relationships/fontTable" Target="fontTable.xml"/><Relationship Id="rId16" Type="http://schemas.openxmlformats.org/officeDocument/2006/relationships/hyperlink" Target="https://online.zakon.kz/document/?doc_id=30617206" TargetMode="External"/><Relationship Id="rId107" Type="http://schemas.openxmlformats.org/officeDocument/2006/relationships/hyperlink" Target="http://www.zakon.kz/" TargetMode="External"/><Relationship Id="rId11" Type="http://schemas.openxmlformats.org/officeDocument/2006/relationships/hyperlink" Target="https://online.zakon.kz/document/?doc_id=39082703" TargetMode="External"/><Relationship Id="rId32" Type="http://schemas.openxmlformats.org/officeDocument/2006/relationships/hyperlink" Target="https://online.zakon.kz/document/?doc_id=39082703" TargetMode="External"/><Relationship Id="rId37" Type="http://schemas.openxmlformats.org/officeDocument/2006/relationships/hyperlink" Target="https://online.zakon.kz/document/?doc_id=39082703" TargetMode="External"/><Relationship Id="rId53" Type="http://schemas.openxmlformats.org/officeDocument/2006/relationships/hyperlink" Target="https://online.zakon.kz/document/?doc_id=39082703" TargetMode="External"/><Relationship Id="rId58" Type="http://schemas.openxmlformats.org/officeDocument/2006/relationships/hyperlink" Target="https://online.zakon.kz/document/?doc_id=1006061" TargetMode="External"/><Relationship Id="rId74" Type="http://schemas.openxmlformats.org/officeDocument/2006/relationships/hyperlink" Target="https://online.zakon.kz/document/?doc_id=39082703" TargetMode="External"/><Relationship Id="rId79" Type="http://schemas.openxmlformats.org/officeDocument/2006/relationships/hyperlink" Target="http://www.zakon.kz/" TargetMode="External"/><Relationship Id="rId102" Type="http://schemas.openxmlformats.org/officeDocument/2006/relationships/hyperlink" Target="https://online.zakon.kz/document/?doc_id=31565247" TargetMode="External"/><Relationship Id="rId123" Type="http://schemas.openxmlformats.org/officeDocument/2006/relationships/hyperlink" Target="http://www.univer.kaznu.kz" TargetMode="External"/><Relationship Id="rId128" Type="http://schemas.openxmlformats.org/officeDocument/2006/relationships/hyperlink" Target="http://www.consultant.ru/document/cons_doc_LAW_39267/970835bd8c5a67eeed24146d10803b7a7aa1998c/" TargetMode="External"/><Relationship Id="rId144" Type="http://schemas.openxmlformats.org/officeDocument/2006/relationships/hyperlink" Target="http://online.zakon.kz/Document/?doc_id=31577399" TargetMode="External"/><Relationship Id="rId149" Type="http://schemas.openxmlformats.org/officeDocument/2006/relationships/hyperlink" Target="http://www.zakon.kz/" TargetMode="External"/><Relationship Id="rId5" Type="http://schemas.openxmlformats.org/officeDocument/2006/relationships/webSettings" Target="webSettings.xml"/><Relationship Id="rId90" Type="http://schemas.openxmlformats.org/officeDocument/2006/relationships/hyperlink" Target="https://online.zakon.kz/document/?doc_id=39082703" TargetMode="External"/><Relationship Id="rId95" Type="http://schemas.openxmlformats.org/officeDocument/2006/relationships/hyperlink" Target="https://online.zakon.kz/document/?doc_id=39082703" TargetMode="External"/><Relationship Id="rId160" Type="http://schemas.openxmlformats.org/officeDocument/2006/relationships/hyperlink" Target="http://www.zakon.kz/" TargetMode="External"/><Relationship Id="rId165" Type="http://schemas.openxmlformats.org/officeDocument/2006/relationships/hyperlink" Target="http://www.zakon.kz/" TargetMode="External"/><Relationship Id="rId22" Type="http://schemas.openxmlformats.org/officeDocument/2006/relationships/hyperlink" Target="https://online.zakon.kz/document/?doc_id=39082703" TargetMode="External"/><Relationship Id="rId27" Type="http://schemas.openxmlformats.org/officeDocument/2006/relationships/hyperlink" Target="https://online.zakon.kz/document/?doc_id=39082703" TargetMode="External"/><Relationship Id="rId43" Type="http://schemas.openxmlformats.org/officeDocument/2006/relationships/hyperlink" Target="http://www.zakon.kz/" TargetMode="External"/><Relationship Id="rId48" Type="http://schemas.openxmlformats.org/officeDocument/2006/relationships/hyperlink" Target="https://online.zakon.kz/document/?doc_id=32007574" TargetMode="External"/><Relationship Id="rId64" Type="http://schemas.openxmlformats.org/officeDocument/2006/relationships/hyperlink" Target="https://online.zakon.kz/document/?doc_id=31408637" TargetMode="External"/><Relationship Id="rId69" Type="http://schemas.openxmlformats.org/officeDocument/2006/relationships/hyperlink" Target="https://online.zakon.kz/document/?doc_id=38213728" TargetMode="External"/><Relationship Id="rId113" Type="http://schemas.openxmlformats.org/officeDocument/2006/relationships/hyperlink" Target="http://www.zakon.kz/" TargetMode="External"/><Relationship Id="rId118" Type="http://schemas.openxmlformats.org/officeDocument/2006/relationships/hyperlink" Target="https://online.zakon.kz/document/?doc_id=39082703" TargetMode="External"/><Relationship Id="rId134" Type="http://schemas.openxmlformats.org/officeDocument/2006/relationships/hyperlink" Target="http://www.consultant.ru/document/cons_doc_LAW_39267/970835bd8c5a67eeed24146d10803b7a7aa1998c/" TargetMode="External"/><Relationship Id="rId139" Type="http://schemas.openxmlformats.org/officeDocument/2006/relationships/hyperlink" Target="http://www.zakon.kz/" TargetMode="External"/><Relationship Id="rId80" Type="http://schemas.openxmlformats.org/officeDocument/2006/relationships/hyperlink" Target="http://www.zakon.kz/" TargetMode="External"/><Relationship Id="rId85" Type="http://schemas.openxmlformats.org/officeDocument/2006/relationships/hyperlink" Target="https://online.zakon.kz/document/?doc_id=31565247" TargetMode="External"/><Relationship Id="rId150" Type="http://schemas.openxmlformats.org/officeDocument/2006/relationships/hyperlink" Target="http://www.univer.kaznu.kz" TargetMode="External"/><Relationship Id="rId155" Type="http://schemas.openxmlformats.org/officeDocument/2006/relationships/hyperlink" Target="http://www.zakon.kz/" TargetMode="External"/><Relationship Id="rId171" Type="http://schemas.openxmlformats.org/officeDocument/2006/relationships/theme" Target="theme/theme1.xml"/><Relationship Id="rId12" Type="http://schemas.openxmlformats.org/officeDocument/2006/relationships/hyperlink" Target="https://online.zakon.kz/document/?doc_id=39082703" TargetMode="External"/><Relationship Id="rId17" Type="http://schemas.openxmlformats.org/officeDocument/2006/relationships/hyperlink" Target="https://online.zakon.kz/document/?doc_id=39082703" TargetMode="External"/><Relationship Id="rId33" Type="http://schemas.openxmlformats.org/officeDocument/2006/relationships/hyperlink" Target="https://online.zakon.kz/document/?doc_id=39082703" TargetMode="External"/><Relationship Id="rId38" Type="http://schemas.openxmlformats.org/officeDocument/2006/relationships/hyperlink" Target="https://online.zakon.kz/document/?doc_id=39082703" TargetMode="External"/><Relationship Id="rId59" Type="http://schemas.openxmlformats.org/officeDocument/2006/relationships/hyperlink" Target="http://www.zakon.kz/" TargetMode="External"/><Relationship Id="rId103" Type="http://schemas.openxmlformats.org/officeDocument/2006/relationships/hyperlink" Target="https://online.zakon.kz/document/?doc_id=36041210" TargetMode="External"/><Relationship Id="rId108" Type="http://schemas.openxmlformats.org/officeDocument/2006/relationships/hyperlink" Target="http://www.zakon.kz/" TargetMode="External"/><Relationship Id="rId124" Type="http://schemas.openxmlformats.org/officeDocument/2006/relationships/hyperlink" Target="http://www.consultant.ru/document/cons_doc_LAW_39267/970835bd8c5a67eeed24146d10803b7a7aa1998c/" TargetMode="External"/><Relationship Id="rId129" Type="http://schemas.openxmlformats.org/officeDocument/2006/relationships/hyperlink" Target="http://www.consultant.ru/document/cons_doc_LAW_39267/970835bd8c5a67eeed24146d10803b7a7aa1998c/" TargetMode="External"/><Relationship Id="rId54" Type="http://schemas.openxmlformats.org/officeDocument/2006/relationships/hyperlink" Target="https://online.zakon.kz/document/?doc_id=33823079" TargetMode="External"/><Relationship Id="rId70" Type="http://schemas.openxmlformats.org/officeDocument/2006/relationships/hyperlink" Target="https://online.zakon.kz/document/?doc_id=32615593" TargetMode="External"/><Relationship Id="rId75" Type="http://schemas.openxmlformats.org/officeDocument/2006/relationships/hyperlink" Target="https://online.zakon.kz/document/?doc_id=33823079" TargetMode="External"/><Relationship Id="rId91" Type="http://schemas.openxmlformats.org/officeDocument/2006/relationships/hyperlink" Target="https://online.zakon.kz/document/?doc_id=39082703" TargetMode="External"/><Relationship Id="rId96" Type="http://schemas.openxmlformats.org/officeDocument/2006/relationships/hyperlink" Target="https://online.zakon.kz/document/?doc_id=39082703" TargetMode="External"/><Relationship Id="rId140" Type="http://schemas.openxmlformats.org/officeDocument/2006/relationships/hyperlink" Target="http://www.zakon.kz/" TargetMode="External"/><Relationship Id="rId145" Type="http://schemas.openxmlformats.org/officeDocument/2006/relationships/hyperlink" Target="http://online.zakon.kz/Document/?doc_id=31575252" TargetMode="External"/><Relationship Id="rId161" Type="http://schemas.openxmlformats.org/officeDocument/2006/relationships/hyperlink" Target="http://www.zakon.kz/" TargetMode="External"/><Relationship Id="rId166" Type="http://schemas.openxmlformats.org/officeDocument/2006/relationships/hyperlink" Target="http://www.zakon.kz/"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nline.zakon.kz/document/?doc_id=34329053" TargetMode="External"/><Relationship Id="rId23" Type="http://schemas.openxmlformats.org/officeDocument/2006/relationships/hyperlink" Target="https://online.zakon.kz/document/?doc_id=39082703" TargetMode="External"/><Relationship Id="rId28" Type="http://schemas.openxmlformats.org/officeDocument/2006/relationships/hyperlink" Target="https://online.zakon.kz/document/?doc_id=39082703" TargetMode="External"/><Relationship Id="rId36" Type="http://schemas.openxmlformats.org/officeDocument/2006/relationships/hyperlink" Target="https://online.zakon.kz/document/?doc_id=39082703" TargetMode="External"/><Relationship Id="rId49" Type="http://schemas.openxmlformats.org/officeDocument/2006/relationships/hyperlink" Target="https://online.zakon.kz/document/?doc_id=33823079" TargetMode="External"/><Relationship Id="rId57" Type="http://schemas.openxmlformats.org/officeDocument/2006/relationships/hyperlink" Target="https://online.zakon.kz/document/?doc_id=39082703" TargetMode="External"/><Relationship Id="rId106" Type="http://schemas.openxmlformats.org/officeDocument/2006/relationships/hyperlink" Target="http://www.zakon.kz/" TargetMode="External"/><Relationship Id="rId114" Type="http://schemas.openxmlformats.org/officeDocument/2006/relationships/hyperlink" Target="http://www.zakon.kz/" TargetMode="External"/><Relationship Id="rId119" Type="http://schemas.openxmlformats.org/officeDocument/2006/relationships/hyperlink" Target="http://www.zakon.kz/" TargetMode="External"/><Relationship Id="rId127" Type="http://schemas.openxmlformats.org/officeDocument/2006/relationships/hyperlink" Target="http://www.consultant.ru/document/cons_doc_LAW_39267/970835bd8c5a67eeed24146d10803b7a7aa1998c/" TargetMode="External"/><Relationship Id="rId10" Type="http://schemas.openxmlformats.org/officeDocument/2006/relationships/hyperlink" Target="https://online.zakon.kz/document/?doc_id=39082703" TargetMode="External"/><Relationship Id="rId31" Type="http://schemas.openxmlformats.org/officeDocument/2006/relationships/hyperlink" Target="https://online.zakon.kz/document/?doc_id=39082703" TargetMode="External"/><Relationship Id="rId44" Type="http://schemas.openxmlformats.org/officeDocument/2006/relationships/hyperlink" Target="http://www.univer.kaznu.kz" TargetMode="External"/><Relationship Id="rId52" Type="http://schemas.openxmlformats.org/officeDocument/2006/relationships/hyperlink" Target="https://online.zakon.kz/document/?doc_id=33823079" TargetMode="External"/><Relationship Id="rId60" Type="http://schemas.openxmlformats.org/officeDocument/2006/relationships/hyperlink" Target="http://www.zakon.kz/" TargetMode="External"/><Relationship Id="rId65" Type="http://schemas.openxmlformats.org/officeDocument/2006/relationships/hyperlink" Target="https://online.zakon.kz/document/?doc_id=30046115" TargetMode="External"/><Relationship Id="rId73" Type="http://schemas.openxmlformats.org/officeDocument/2006/relationships/hyperlink" Target="https://online.zakon.kz/document/?doc_id=33823079" TargetMode="External"/><Relationship Id="rId78" Type="http://schemas.openxmlformats.org/officeDocument/2006/relationships/hyperlink" Target="http://www.zakon.kz/" TargetMode="External"/><Relationship Id="rId81" Type="http://schemas.openxmlformats.org/officeDocument/2006/relationships/hyperlink" Target="http://www.zakon.kz/" TargetMode="External"/><Relationship Id="rId86" Type="http://schemas.openxmlformats.org/officeDocument/2006/relationships/hyperlink" Target="https://online.zakon.kz/document/?doc_id=39082703" TargetMode="External"/><Relationship Id="rId94" Type="http://schemas.openxmlformats.org/officeDocument/2006/relationships/hyperlink" Target="https://online.zakon.kz/document/?doc_id=39082703" TargetMode="External"/><Relationship Id="rId99" Type="http://schemas.openxmlformats.org/officeDocument/2006/relationships/hyperlink" Target="https://online.zakon.kz/document/?doc_id=31565247" TargetMode="External"/><Relationship Id="rId101" Type="http://schemas.openxmlformats.org/officeDocument/2006/relationships/hyperlink" Target="https://online.zakon.kz/document/?doc_id=39082703" TargetMode="External"/><Relationship Id="rId122" Type="http://schemas.openxmlformats.org/officeDocument/2006/relationships/hyperlink" Target="http://www.zakon.kz/" TargetMode="External"/><Relationship Id="rId130" Type="http://schemas.openxmlformats.org/officeDocument/2006/relationships/hyperlink" Target="http://www.consultant.ru/document/cons_doc_LAW_39267/970835bd8c5a67eeed24146d10803b7a7aa1998c/" TargetMode="External"/><Relationship Id="rId135" Type="http://schemas.openxmlformats.org/officeDocument/2006/relationships/hyperlink" Target="http://www.consultant.ru/document/cons_doc_LAW_39267/970835bd8c5a67eeed24146d10803b7a7aa1998c/" TargetMode="External"/><Relationship Id="rId143" Type="http://schemas.openxmlformats.org/officeDocument/2006/relationships/hyperlink" Target="http://online.zakon.kz/Document/?doc_id=30013858" TargetMode="External"/><Relationship Id="rId148" Type="http://schemas.openxmlformats.org/officeDocument/2006/relationships/hyperlink" Target="http://www.zakon.kz/" TargetMode="External"/><Relationship Id="rId151" Type="http://schemas.openxmlformats.org/officeDocument/2006/relationships/hyperlink" Target="https://online.zakon.kz/Document/?doc_id=30482970" TargetMode="External"/><Relationship Id="rId156" Type="http://schemas.openxmlformats.org/officeDocument/2006/relationships/hyperlink" Target="http://www.zakon.kz/" TargetMode="External"/><Relationship Id="rId164" Type="http://schemas.openxmlformats.org/officeDocument/2006/relationships/hyperlink" Target="http://www.zakon.kz/" TargetMode="External"/><Relationship Id="rId16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nline.zakon.kz/document/?doc_id=39082703" TargetMode="External"/><Relationship Id="rId13" Type="http://schemas.openxmlformats.org/officeDocument/2006/relationships/hyperlink" Target="https://online.zakon.kz/document/?doc_id=39082703" TargetMode="External"/><Relationship Id="rId18" Type="http://schemas.openxmlformats.org/officeDocument/2006/relationships/hyperlink" Target="https://online.zakon.kz/document/?doc_id=39082703" TargetMode="External"/><Relationship Id="rId39" Type="http://schemas.openxmlformats.org/officeDocument/2006/relationships/hyperlink" Target="https://online.zakon.kz/document/?doc_id=36041210" TargetMode="External"/><Relationship Id="rId109" Type="http://schemas.openxmlformats.org/officeDocument/2006/relationships/hyperlink" Target="http://www.univer.kaznu.kz" TargetMode="External"/><Relationship Id="rId34" Type="http://schemas.openxmlformats.org/officeDocument/2006/relationships/hyperlink" Target="https://online.zakon.kz/document/?doc_id=39082703" TargetMode="External"/><Relationship Id="rId50" Type="http://schemas.openxmlformats.org/officeDocument/2006/relationships/hyperlink" Target="https://online.zakon.kz/document/?doc_id=39082703" TargetMode="External"/><Relationship Id="rId55" Type="http://schemas.openxmlformats.org/officeDocument/2006/relationships/hyperlink" Target="https://online.zakon.kz/document/?doc_id=39082703" TargetMode="External"/><Relationship Id="rId76" Type="http://schemas.openxmlformats.org/officeDocument/2006/relationships/hyperlink" Target="https://online.zakon.kz/document/?doc_id=31740091" TargetMode="External"/><Relationship Id="rId97" Type="http://schemas.openxmlformats.org/officeDocument/2006/relationships/hyperlink" Target="https://online.zakon.kz/document/?doc_id=39082703" TargetMode="External"/><Relationship Id="rId104" Type="http://schemas.openxmlformats.org/officeDocument/2006/relationships/hyperlink" Target="https://online.zakon.kz/document/?doc_id=36148637" TargetMode="External"/><Relationship Id="rId120" Type="http://schemas.openxmlformats.org/officeDocument/2006/relationships/hyperlink" Target="http://www.zakon.kz/" TargetMode="External"/><Relationship Id="rId125" Type="http://schemas.openxmlformats.org/officeDocument/2006/relationships/hyperlink" Target="http://www.consultant.ru/document/cons_doc_LAW_39267/970835bd8c5a67eeed24146d10803b7a7aa1998c/" TargetMode="External"/><Relationship Id="rId141" Type="http://schemas.openxmlformats.org/officeDocument/2006/relationships/hyperlink" Target="http://www.zakon.kz/" TargetMode="External"/><Relationship Id="rId146" Type="http://schemas.openxmlformats.org/officeDocument/2006/relationships/hyperlink" Target="http://www.zakon.kz/" TargetMode="External"/><Relationship Id="rId167" Type="http://schemas.openxmlformats.org/officeDocument/2006/relationships/hyperlink" Target="http://www.zakon.kz/" TargetMode="External"/><Relationship Id="rId7" Type="http://schemas.openxmlformats.org/officeDocument/2006/relationships/endnotes" Target="endnotes.xml"/><Relationship Id="rId71" Type="http://schemas.openxmlformats.org/officeDocument/2006/relationships/hyperlink" Target="https://online.zakon.kz/document/?doc_id=32908862" TargetMode="External"/><Relationship Id="rId92" Type="http://schemas.openxmlformats.org/officeDocument/2006/relationships/hyperlink" Target="https://online.zakon.kz/document/?doc_id=31565247" TargetMode="External"/><Relationship Id="rId162" Type="http://schemas.openxmlformats.org/officeDocument/2006/relationships/hyperlink" Target="http://www.zakon.kz/" TargetMode="External"/><Relationship Id="rId2" Type="http://schemas.openxmlformats.org/officeDocument/2006/relationships/numbering" Target="numbering.xml"/><Relationship Id="rId29" Type="http://schemas.openxmlformats.org/officeDocument/2006/relationships/hyperlink" Target="https://online.zakon.kz/document/?doc_id=39082703" TargetMode="External"/><Relationship Id="rId24" Type="http://schemas.openxmlformats.org/officeDocument/2006/relationships/hyperlink" Target="https://online.zakon.kz/document/?doc_id=39082703" TargetMode="External"/><Relationship Id="rId40" Type="http://schemas.openxmlformats.org/officeDocument/2006/relationships/hyperlink" Target="http://www.zakon.kz/" TargetMode="External"/><Relationship Id="rId45" Type="http://schemas.openxmlformats.org/officeDocument/2006/relationships/hyperlink" Target="https://online.zakon.kz/document/?doc_id=1016416" TargetMode="External"/><Relationship Id="rId66" Type="http://schemas.openxmlformats.org/officeDocument/2006/relationships/hyperlink" Target="https://online.zakon.kz/document/?doc_id=1003931" TargetMode="External"/><Relationship Id="rId87" Type="http://schemas.openxmlformats.org/officeDocument/2006/relationships/hyperlink" Target="https://online.zakon.kz/document/?doc_id=31565247" TargetMode="External"/><Relationship Id="rId110" Type="http://schemas.openxmlformats.org/officeDocument/2006/relationships/hyperlink" Target="https://online.zakon.kz/document/?doc_id=37551732" TargetMode="External"/><Relationship Id="rId115" Type="http://schemas.openxmlformats.org/officeDocument/2006/relationships/hyperlink" Target="http://www.zakon.kz/" TargetMode="External"/><Relationship Id="rId131" Type="http://schemas.openxmlformats.org/officeDocument/2006/relationships/hyperlink" Target="http://www.consultant.ru/document/cons_doc_LAW_39267/970835bd8c5a67eeed24146d10803b7a7aa1998c/" TargetMode="External"/><Relationship Id="rId136" Type="http://schemas.openxmlformats.org/officeDocument/2006/relationships/hyperlink" Target="http://www.consultant.ru/document/cons_doc_LAW_39267/970835bd8c5a67eeed24146d10803b7a7aa1998c/" TargetMode="External"/><Relationship Id="rId157" Type="http://schemas.openxmlformats.org/officeDocument/2006/relationships/hyperlink" Target="http://www.zakon.kz/" TargetMode="External"/><Relationship Id="rId61" Type="http://schemas.openxmlformats.org/officeDocument/2006/relationships/hyperlink" Target="http://www.zakon.kz/" TargetMode="External"/><Relationship Id="rId82" Type="http://schemas.openxmlformats.org/officeDocument/2006/relationships/hyperlink" Target="http://www.univer.kaznu.kz" TargetMode="External"/><Relationship Id="rId152" Type="http://schemas.openxmlformats.org/officeDocument/2006/relationships/hyperlink" Target="https://online.zakon.kz/Document/?doc_id=30776062" TargetMode="External"/><Relationship Id="rId19" Type="http://schemas.openxmlformats.org/officeDocument/2006/relationships/hyperlink" Target="https://online.zakon.kz/document/?doc_id=39082703" TargetMode="External"/><Relationship Id="rId14" Type="http://schemas.openxmlformats.org/officeDocument/2006/relationships/hyperlink" Target="https://online.zakon.kz/document/?doc_id=39082703" TargetMode="External"/><Relationship Id="rId30" Type="http://schemas.openxmlformats.org/officeDocument/2006/relationships/hyperlink" Target="https://online.zakon.kz/document/?doc_id=39082703" TargetMode="External"/><Relationship Id="rId35" Type="http://schemas.openxmlformats.org/officeDocument/2006/relationships/hyperlink" Target="https://online.zakon.kz/document/?doc_id=39082703" TargetMode="External"/><Relationship Id="rId56" Type="http://schemas.openxmlformats.org/officeDocument/2006/relationships/hyperlink" Target="https://online.zakon.kz/document/?doc_id=39082703" TargetMode="External"/><Relationship Id="rId77" Type="http://schemas.openxmlformats.org/officeDocument/2006/relationships/hyperlink" Target="https://online.zakon.kz/document/?doc_id=31518958" TargetMode="External"/><Relationship Id="rId100" Type="http://schemas.openxmlformats.org/officeDocument/2006/relationships/hyperlink" Target="https://online.zakon.kz/document/?doc_id=39082703" TargetMode="External"/><Relationship Id="rId105" Type="http://schemas.openxmlformats.org/officeDocument/2006/relationships/hyperlink" Target="http://www.zakon.kz/" TargetMode="External"/><Relationship Id="rId126" Type="http://schemas.openxmlformats.org/officeDocument/2006/relationships/hyperlink" Target="http://www.consultant.ru/document/cons_doc_LAW_39267/7a9a191089249e54c5573bfbcc113fa48b272bd4/" TargetMode="External"/><Relationship Id="rId147" Type="http://schemas.openxmlformats.org/officeDocument/2006/relationships/hyperlink" Target="http://www.zakon.kz/" TargetMode="External"/><Relationship Id="rId168" Type="http://schemas.openxmlformats.org/officeDocument/2006/relationships/hyperlink" Target="http://www.univer.kaznu.kz" TargetMode="External"/><Relationship Id="rId8" Type="http://schemas.openxmlformats.org/officeDocument/2006/relationships/hyperlink" Target="https://online.zakon.kz/document/?doc_id=39082703" TargetMode="External"/><Relationship Id="rId51" Type="http://schemas.openxmlformats.org/officeDocument/2006/relationships/hyperlink" Target="https://online.zakon.kz/document/?doc_id=33823079" TargetMode="External"/><Relationship Id="rId72" Type="http://schemas.openxmlformats.org/officeDocument/2006/relationships/hyperlink" Target="https://online.zakon.kz/document/?doc_id=1049233" TargetMode="External"/><Relationship Id="rId93" Type="http://schemas.openxmlformats.org/officeDocument/2006/relationships/hyperlink" Target="https://online.zakon.kz/document/?doc_id=39082703" TargetMode="External"/><Relationship Id="rId98" Type="http://schemas.openxmlformats.org/officeDocument/2006/relationships/hyperlink" Target="https://online.zakon.kz/document/?doc_id=34051489" TargetMode="External"/><Relationship Id="rId121" Type="http://schemas.openxmlformats.org/officeDocument/2006/relationships/hyperlink" Target="http://www.zakon.kz/" TargetMode="External"/><Relationship Id="rId142" Type="http://schemas.openxmlformats.org/officeDocument/2006/relationships/hyperlink" Target="http://www.univer.kaznu.kz" TargetMode="External"/><Relationship Id="rId163" Type="http://schemas.openxmlformats.org/officeDocument/2006/relationships/hyperlink" Target="http://www.univer.kaznu.kz" TargetMode="External"/><Relationship Id="rId3" Type="http://schemas.openxmlformats.org/officeDocument/2006/relationships/styles" Target="styles.xml"/><Relationship Id="rId25" Type="http://schemas.openxmlformats.org/officeDocument/2006/relationships/hyperlink" Target="https://online.zakon.kz/document/?doc_id=39082703" TargetMode="External"/><Relationship Id="rId46" Type="http://schemas.openxmlformats.org/officeDocument/2006/relationships/hyperlink" Target="https://online.zakon.kz/document/?doc_id=31518958" TargetMode="External"/><Relationship Id="rId67" Type="http://schemas.openxmlformats.org/officeDocument/2006/relationships/hyperlink" Target="https://online.zakon.kz/document/?doc_id=1021136" TargetMode="External"/><Relationship Id="rId116" Type="http://schemas.openxmlformats.org/officeDocument/2006/relationships/hyperlink" Target="http://www.zakon.kz/" TargetMode="External"/><Relationship Id="rId137" Type="http://schemas.openxmlformats.org/officeDocument/2006/relationships/hyperlink" Target="http://www.consultant.ru/document/cons_doc_LAW_39267/970835bd8c5a67eeed24146d10803b7a7aa1998c/" TargetMode="External"/><Relationship Id="rId158" Type="http://schemas.openxmlformats.org/officeDocument/2006/relationships/hyperlink" Target="http://www.univer.kaznu.kz" TargetMode="External"/><Relationship Id="rId20" Type="http://schemas.openxmlformats.org/officeDocument/2006/relationships/hyperlink" Target="https://online.zakon.kz/document/?doc_id=33823079" TargetMode="External"/><Relationship Id="rId41" Type="http://schemas.openxmlformats.org/officeDocument/2006/relationships/hyperlink" Target="http://www.zakon.kz/" TargetMode="External"/><Relationship Id="rId62" Type="http://schemas.openxmlformats.org/officeDocument/2006/relationships/hyperlink" Target="http://www.zakon.kz/" TargetMode="External"/><Relationship Id="rId83" Type="http://schemas.openxmlformats.org/officeDocument/2006/relationships/hyperlink" Target="https://online.zakon.kz/document/?doc_id=39082703" TargetMode="External"/><Relationship Id="rId88" Type="http://schemas.openxmlformats.org/officeDocument/2006/relationships/hyperlink" Target="https://online.zakon.kz/document/?doc_id=39082703" TargetMode="External"/><Relationship Id="rId111" Type="http://schemas.openxmlformats.org/officeDocument/2006/relationships/hyperlink" Target="https://online.zakon.kz/document/?doc_id=39082703" TargetMode="External"/><Relationship Id="rId132" Type="http://schemas.openxmlformats.org/officeDocument/2006/relationships/hyperlink" Target="http://www.consultant.ru/document/cons_doc_LAW_39267/970835bd8c5a67eeed24146d10803b7a7aa1998c/" TargetMode="External"/><Relationship Id="rId153" Type="http://schemas.openxmlformats.org/officeDocument/2006/relationships/hyperlink" Target="http://www.taxatyra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169F7-2D9F-43D3-9A59-B7FBBEA4A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35</Pages>
  <Words>29108</Words>
  <Characters>165917</Characters>
  <Application>Microsoft Office Word</Application>
  <DocSecurity>0</DocSecurity>
  <Lines>1382</Lines>
  <Paragraphs>389</Paragraphs>
  <ScaleCrop>false</ScaleCrop>
  <HeadingPairs>
    <vt:vector size="2" baseType="variant">
      <vt:variant>
        <vt:lpstr>Название</vt:lpstr>
      </vt:variant>
      <vt:variant>
        <vt:i4>1</vt:i4>
      </vt:variant>
    </vt:vector>
  </HeadingPairs>
  <TitlesOfParts>
    <vt:vector size="1" baseType="lpstr">
      <vt:lpstr>4</vt:lpstr>
    </vt:vector>
  </TitlesOfParts>
  <Company>KAZNU</Company>
  <LinksUpToDate>false</LinksUpToDate>
  <CharactersWithSpaces>194636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creator>MURAT</dc:creator>
  <cp:lastModifiedBy>Қуандықов Қалдарбек Жүнісбайұлы</cp:lastModifiedBy>
  <cp:revision>15</cp:revision>
  <cp:lastPrinted>2017-08-22T11:42:00Z</cp:lastPrinted>
  <dcterms:created xsi:type="dcterms:W3CDTF">2020-03-31T06:11:00Z</dcterms:created>
  <dcterms:modified xsi:type="dcterms:W3CDTF">2023-09-26T16:57:00Z</dcterms:modified>
</cp:coreProperties>
</file>